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C37EC" w:rsidR="00CB1E2D" w:rsidP="00CC0AD5" w:rsidRDefault="00CB1E2D" w14:paraId="0C485941" w14:textId="506109C2">
      <w:pPr>
        <w:pBdr>
          <w:bottom w:val="single" w:color="auto" w:sz="6" w:space="1"/>
        </w:pBdr>
        <w:jc w:val="both"/>
        <w:rPr>
          <w:sz w:val="24"/>
          <w:szCs w:val="24"/>
        </w:rPr>
      </w:pPr>
      <w:r w:rsidRPr="00CC37EC">
        <w:rPr>
          <w:b/>
          <w:bCs/>
          <w:sz w:val="24"/>
          <w:szCs w:val="24"/>
        </w:rPr>
        <w:t xml:space="preserve">Guidance Note: </w:t>
      </w:r>
      <w:r w:rsidRPr="00CC37EC" w:rsidR="00123C00">
        <w:rPr>
          <w:b/>
          <w:bCs/>
          <w:sz w:val="24"/>
          <w:szCs w:val="24"/>
        </w:rPr>
        <w:t>Alert</w:t>
      </w:r>
    </w:p>
    <w:p w:rsidRPr="00CC37EC" w:rsidR="00CB1E2D" w:rsidP="00CC0AD5" w:rsidRDefault="00CB1E2D" w14:paraId="25613B1A" w14:textId="77777777">
      <w:pPr>
        <w:jc w:val="both"/>
        <w:rPr>
          <w:b/>
          <w:bCs/>
        </w:rPr>
      </w:pPr>
    </w:p>
    <w:p w:rsidRPr="0020260E" w:rsidR="00CB1E2D" w:rsidP="00C81168" w:rsidRDefault="00CB1E2D" w14:paraId="4E94D440" w14:textId="2797EF7D">
      <w:pPr>
        <w:spacing w:after="120"/>
        <w:jc w:val="both"/>
        <w:rPr>
          <w:rFonts w:cs="Calibri Light"/>
          <w:b/>
          <w:bCs/>
          <w:sz w:val="24"/>
          <w:szCs w:val="24"/>
        </w:rPr>
      </w:pPr>
      <w:r w:rsidRPr="0020260E">
        <w:rPr>
          <w:rFonts w:cs="Calibri Light"/>
          <w:b/>
          <w:bCs/>
          <w:sz w:val="24"/>
          <w:szCs w:val="24"/>
        </w:rPr>
        <w:t>Purpose</w:t>
      </w:r>
    </w:p>
    <w:p w:rsidR="00123C00" w:rsidP="23D3AEC7" w:rsidRDefault="00123C00" w14:paraId="4FB81229" w14:textId="6E685020">
      <w:pPr>
        <w:keepLines w:val="1"/>
        <w:spacing w:line="240" w:lineRule="atLeast"/>
        <w:rPr>
          <w:rFonts w:cs="Calibri Light"/>
        </w:rPr>
      </w:pPr>
      <w:r w:rsidRPr="23D3AEC7" w:rsidR="00123C00">
        <w:rPr>
          <w:rFonts w:cs="Calibri Light"/>
        </w:rPr>
        <w:t xml:space="preserve">The </w:t>
      </w:r>
      <w:r w:rsidRPr="23D3AEC7" w:rsidR="00123C00">
        <w:rPr>
          <w:rFonts w:cs="Calibri Light"/>
        </w:rPr>
        <w:t>alert</w:t>
      </w:r>
      <w:r w:rsidRPr="23D3AEC7" w:rsidR="00123C00">
        <w:rPr>
          <w:rFonts w:cs="Calibri Light"/>
          <w:b w:val="1"/>
          <w:bCs w:val="1"/>
        </w:rPr>
        <w:t xml:space="preserve"> </w:t>
      </w:r>
      <w:r w:rsidRPr="23D3AEC7" w:rsidR="00123C00">
        <w:rPr>
          <w:rFonts w:cs="Calibri Light"/>
        </w:rPr>
        <w:t xml:space="preserve">is intended to </w:t>
      </w:r>
      <w:r w:rsidRPr="23D3AEC7" w:rsidR="004303BB">
        <w:rPr>
          <w:rFonts w:cs="Calibri Light"/>
        </w:rPr>
        <w:t>notify</w:t>
      </w:r>
      <w:r w:rsidRPr="23D3AEC7" w:rsidR="00123C00">
        <w:rPr>
          <w:rFonts w:cs="Calibri Light"/>
        </w:rPr>
        <w:t xml:space="preserve"> </w:t>
      </w:r>
      <w:r w:rsidRPr="23D3AEC7" w:rsidR="00F21E1C">
        <w:rPr>
          <w:rFonts w:cs="Calibri Light"/>
        </w:rPr>
        <w:t xml:space="preserve">ACT Secretariat </w:t>
      </w:r>
      <w:r w:rsidRPr="23D3AEC7" w:rsidR="00123C00">
        <w:rPr>
          <w:rFonts w:cs="Calibri Light"/>
        </w:rPr>
        <w:t xml:space="preserve">to an emerging </w:t>
      </w:r>
      <w:r w:rsidRPr="23D3AEC7" w:rsidR="004303BB">
        <w:rPr>
          <w:rFonts w:cs="Calibri Light"/>
        </w:rPr>
        <w:t>crisis</w:t>
      </w:r>
      <w:r w:rsidRPr="23D3AEC7" w:rsidR="00123C00">
        <w:rPr>
          <w:rFonts w:cs="Calibri Light"/>
        </w:rPr>
        <w:t xml:space="preserve">. This guidance note provides information on key considerations when </w:t>
      </w:r>
      <w:r w:rsidRPr="23D3AEC7" w:rsidR="004303BB">
        <w:rPr>
          <w:rFonts w:cs="Calibri Light"/>
        </w:rPr>
        <w:t xml:space="preserve">considering and </w:t>
      </w:r>
      <w:r w:rsidRPr="23D3AEC7" w:rsidR="004303BB">
        <w:rPr>
          <w:rFonts w:cs="Calibri Light"/>
        </w:rPr>
        <w:t>submitting</w:t>
      </w:r>
      <w:r w:rsidRPr="23D3AEC7" w:rsidR="00123C00">
        <w:rPr>
          <w:rFonts w:cs="Calibri Light"/>
        </w:rPr>
        <w:t xml:space="preserve"> an alert. The alert provides basic information to inform decision making within the </w:t>
      </w:r>
      <w:r w:rsidRPr="23D3AEC7" w:rsidR="004303BB">
        <w:rPr>
          <w:rFonts w:cs="Calibri Light"/>
        </w:rPr>
        <w:t xml:space="preserve">ACT </w:t>
      </w:r>
      <w:r w:rsidRPr="23D3AEC7" w:rsidR="00123C00">
        <w:rPr>
          <w:rFonts w:cs="Calibri Light"/>
        </w:rPr>
        <w:t xml:space="preserve">Alliance </w:t>
      </w:r>
      <w:r w:rsidRPr="23D3AEC7" w:rsidR="00123C00">
        <w:rPr>
          <w:rFonts w:cs="Calibri Light"/>
        </w:rPr>
        <w:t>regarding</w:t>
      </w:r>
      <w:r w:rsidRPr="23D3AEC7" w:rsidR="00123C00">
        <w:rPr>
          <w:rFonts w:cs="Calibri Light"/>
        </w:rPr>
        <w:t xml:space="preserve"> </w:t>
      </w:r>
      <w:r w:rsidRPr="23D3AEC7" w:rsidR="00123C00">
        <w:rPr>
          <w:rFonts w:cs="Calibri Light"/>
        </w:rPr>
        <w:t>possible response</w:t>
      </w:r>
      <w:r w:rsidRPr="23D3AEC7" w:rsidR="00123C00">
        <w:rPr>
          <w:rFonts w:cs="Calibri Light"/>
        </w:rPr>
        <w:t xml:space="preserve"> options and it also forms the ‘immediate assessment’ of the situation and needs in the affected areas.</w:t>
      </w:r>
      <w:r w:rsidRPr="23D3AEC7" w:rsidR="002D4462">
        <w:rPr>
          <w:rFonts w:cs="Calibri Light"/>
        </w:rPr>
        <w:t xml:space="preserve"> </w:t>
      </w:r>
      <w:r w:rsidRPr="23D3AEC7" w:rsidR="00123C00">
        <w:rPr>
          <w:rFonts w:cs="Calibri Light"/>
        </w:rPr>
        <w:t xml:space="preserve">An alert should be completed </w:t>
      </w:r>
      <w:r w:rsidRPr="23D3AEC7" w:rsidR="00123C00">
        <w:rPr>
          <w:rFonts w:cs="Calibri Light"/>
        </w:rPr>
        <w:t>as soon as it becomes obvious there is a humanitarian emergency</w:t>
      </w:r>
      <w:r w:rsidRPr="23D3AEC7" w:rsidR="00613BC1">
        <w:rPr>
          <w:rFonts w:cs="Calibri Light"/>
        </w:rPr>
        <w:t xml:space="preserve">.  </w:t>
      </w:r>
      <w:r w:rsidRPr="23D3AEC7" w:rsidR="22D235D5">
        <w:rPr>
          <w:rFonts w:cs="Calibri Light"/>
        </w:rPr>
        <w:t>As part of its quality</w:t>
      </w:r>
      <w:r w:rsidRPr="23D3AEC7" w:rsidR="22D235D5">
        <w:rPr>
          <w:rFonts w:cs="Calibri Light"/>
        </w:rPr>
        <w:t xml:space="preserve"> assurance role </w:t>
      </w:r>
      <w:r w:rsidRPr="23D3AEC7" w:rsidR="00613BC1">
        <w:rPr>
          <w:rFonts w:cs="Calibri Light"/>
          <w:highlight w:val="yellow"/>
        </w:rPr>
        <w:t xml:space="preserve">ACT Secretariat will </w:t>
      </w:r>
      <w:r w:rsidRPr="23D3AEC7" w:rsidR="3C05083A">
        <w:rPr>
          <w:rFonts w:cs="Calibri Light"/>
          <w:highlight w:val="yellow"/>
        </w:rPr>
        <w:t xml:space="preserve">review the content </w:t>
      </w:r>
      <w:r w:rsidRPr="23D3AEC7" w:rsidR="3C05083A">
        <w:rPr>
          <w:rFonts w:cs="Calibri Light"/>
          <w:highlight w:val="yellow"/>
        </w:rPr>
        <w:t xml:space="preserve">and </w:t>
      </w:r>
      <w:r w:rsidRPr="23D3AEC7" w:rsidR="3C05083A">
        <w:rPr>
          <w:rFonts w:cs="Calibri Light"/>
          <w:highlight w:val="yellow"/>
        </w:rPr>
        <w:t>determine</w:t>
      </w:r>
      <w:r w:rsidRPr="23D3AEC7" w:rsidR="3C05083A">
        <w:rPr>
          <w:rFonts w:cs="Calibri Light"/>
          <w:highlight w:val="yellow"/>
        </w:rPr>
        <w:t xml:space="preserve"> if it </w:t>
      </w:r>
      <w:r w:rsidRPr="23D3AEC7" w:rsidR="3C05083A">
        <w:rPr>
          <w:rFonts w:cs="Calibri Light"/>
          <w:highlight w:val="yellow"/>
        </w:rPr>
        <w:t>appropriate to</w:t>
      </w:r>
      <w:r w:rsidRPr="23D3AEC7" w:rsidR="3C05083A">
        <w:rPr>
          <w:rFonts w:cs="Calibri Light"/>
          <w:highlight w:val="yellow"/>
        </w:rPr>
        <w:t xml:space="preserve"> </w:t>
      </w:r>
      <w:r w:rsidRPr="23D3AEC7" w:rsidR="00613BC1">
        <w:rPr>
          <w:rFonts w:cs="Calibri Light"/>
          <w:highlight w:val="yellow"/>
        </w:rPr>
        <w:t xml:space="preserve">post the </w:t>
      </w:r>
      <w:r w:rsidRPr="23D3AEC7" w:rsidR="795CB4BE">
        <w:rPr>
          <w:rFonts w:cs="Calibri Light"/>
          <w:highlight w:val="yellow"/>
        </w:rPr>
        <w:t>alert.</w:t>
      </w:r>
    </w:p>
    <w:p w:rsidRPr="0020260E" w:rsidR="00123C00" w:rsidP="00123C00" w:rsidRDefault="00123C00" w14:paraId="2E6CC232" w14:textId="77777777">
      <w:pPr>
        <w:rPr>
          <w:rFonts w:cs="Calibri Light"/>
        </w:rPr>
      </w:pPr>
    </w:p>
    <w:p w:rsidRPr="0020260E" w:rsidR="004303BB" w:rsidP="00123C00" w:rsidRDefault="004303BB" w14:paraId="2A3790C2" w14:textId="25FDA57C">
      <w:pPr>
        <w:rPr>
          <w:rFonts w:cs="Calibri Light"/>
          <w:b/>
          <w:bCs/>
          <w:sz w:val="24"/>
          <w:szCs w:val="24"/>
        </w:rPr>
      </w:pPr>
      <w:r w:rsidRPr="0020260E">
        <w:rPr>
          <w:rFonts w:cs="Calibri Light"/>
          <w:b/>
          <w:bCs/>
          <w:sz w:val="24"/>
          <w:szCs w:val="24"/>
        </w:rPr>
        <w:t>Responsibilities</w:t>
      </w:r>
    </w:p>
    <w:p w:rsidRPr="0020260E" w:rsidR="004303BB" w:rsidP="00123C00" w:rsidRDefault="004303BB" w14:paraId="4E299423" w14:textId="77777777">
      <w:pPr>
        <w:rPr>
          <w:rFonts w:cs="Calibri Light"/>
        </w:rPr>
      </w:pPr>
    </w:p>
    <w:p w:rsidRPr="0020260E" w:rsidR="00734A0A" w:rsidP="00734A0A" w:rsidRDefault="00734A0A" w14:paraId="4492FBA5" w14:textId="77777777">
      <w:pPr>
        <w:rPr>
          <w:rFonts w:cs="Calibri Light"/>
        </w:rPr>
      </w:pPr>
      <w:r w:rsidRPr="0020260E">
        <w:rPr>
          <w:rFonts w:cs="Calibri Light"/>
        </w:rPr>
        <w:t>Forum Coordinator</w:t>
      </w:r>
    </w:p>
    <w:p w:rsidRPr="0020260E" w:rsidR="00734A0A" w:rsidP="00734A0A" w:rsidRDefault="00AB65C3" w14:paraId="664EB07E" w14:textId="582ABB37">
      <w:pPr>
        <w:pStyle w:val="ListParagraph"/>
        <w:numPr>
          <w:ilvl w:val="0"/>
          <w:numId w:val="12"/>
        </w:numPr>
        <w:rPr>
          <w:rFonts w:cs="Calibri Light"/>
        </w:rPr>
      </w:pPr>
      <w:r w:rsidRPr="0020260E">
        <w:rPr>
          <w:rFonts w:cs="Calibri Light"/>
        </w:rPr>
        <w:t xml:space="preserve">Coordinate </w:t>
      </w:r>
      <w:r w:rsidRPr="0020260E" w:rsidR="00734A0A">
        <w:rPr>
          <w:rFonts w:cs="Calibri Light"/>
        </w:rPr>
        <w:t xml:space="preserve">with the forum members and review the </w:t>
      </w:r>
      <w:r w:rsidRPr="0020260E" w:rsidR="00D23564">
        <w:rPr>
          <w:rFonts w:cs="Calibri Light"/>
        </w:rPr>
        <w:t>Forum EPRP</w:t>
      </w:r>
      <w:r w:rsidRPr="0020260E" w:rsidR="00D26628">
        <w:rPr>
          <w:rFonts w:cs="Calibri Light"/>
        </w:rPr>
        <w:t xml:space="preserve"> to scan in country member’s capacity </w:t>
      </w:r>
      <w:r w:rsidRPr="0020260E" w:rsidR="009B1ADD">
        <w:rPr>
          <w:rFonts w:cs="Calibri Light"/>
        </w:rPr>
        <w:t>to respond</w:t>
      </w:r>
    </w:p>
    <w:p w:rsidRPr="0020260E" w:rsidR="003D78CB" w:rsidP="003D78CB" w:rsidRDefault="003D78CB" w14:paraId="79D2523B" w14:textId="3B61C16C">
      <w:pPr>
        <w:pStyle w:val="ListParagraph"/>
        <w:numPr>
          <w:ilvl w:val="0"/>
          <w:numId w:val="12"/>
        </w:numPr>
        <w:rPr>
          <w:rFonts w:cs="Calibri Light"/>
        </w:rPr>
      </w:pPr>
      <w:r w:rsidRPr="0020260E">
        <w:rPr>
          <w:rFonts w:cs="Calibri Light"/>
        </w:rPr>
        <w:t>Contact the Humanitarian Programme Officer to discuss their plans and the support needed</w:t>
      </w:r>
      <w:r w:rsidRPr="0020260E" w:rsidR="00B677FD">
        <w:rPr>
          <w:rFonts w:cs="Calibri Light"/>
        </w:rPr>
        <w:t xml:space="preserve">.  </w:t>
      </w:r>
      <w:r w:rsidRPr="0020260E">
        <w:rPr>
          <w:rFonts w:cs="Calibri Light"/>
        </w:rPr>
        <w:t xml:space="preserve"> </w:t>
      </w:r>
    </w:p>
    <w:p w:rsidRPr="0020260E" w:rsidR="00D23564" w:rsidP="00734A0A" w:rsidRDefault="00D23564" w14:paraId="2482290E" w14:textId="4933F122">
      <w:pPr>
        <w:pStyle w:val="ListParagraph"/>
        <w:numPr>
          <w:ilvl w:val="0"/>
          <w:numId w:val="12"/>
        </w:numPr>
        <w:rPr>
          <w:rFonts w:cs="Calibri Light"/>
        </w:rPr>
      </w:pPr>
      <w:r w:rsidRPr="0020260E">
        <w:rPr>
          <w:rFonts w:cs="Calibri Light"/>
        </w:rPr>
        <w:t xml:space="preserve">Prepare alert with </w:t>
      </w:r>
      <w:r w:rsidRPr="0020260E" w:rsidR="00AB65C3">
        <w:rPr>
          <w:rFonts w:cs="Calibri Light"/>
        </w:rPr>
        <w:t xml:space="preserve">information </w:t>
      </w:r>
      <w:r w:rsidRPr="0020260E">
        <w:rPr>
          <w:rFonts w:cs="Calibri Light"/>
        </w:rPr>
        <w:t>from members interested to respond based on the agreements in the EPRP</w:t>
      </w:r>
    </w:p>
    <w:p w:rsidRPr="0020260E" w:rsidR="00D23564" w:rsidP="00123C00" w:rsidRDefault="00D23564" w14:paraId="7FB9BC64" w14:textId="77777777">
      <w:pPr>
        <w:rPr>
          <w:rFonts w:cs="Calibri Light"/>
        </w:rPr>
      </w:pPr>
    </w:p>
    <w:p w:rsidRPr="0020260E" w:rsidR="004303BB" w:rsidP="0020260E" w:rsidRDefault="004303BB" w14:paraId="3CA8D945" w14:textId="5BAF92A2">
      <w:pPr>
        <w:rPr>
          <w:rFonts w:cs="Calibri Light"/>
        </w:rPr>
      </w:pPr>
      <w:r w:rsidRPr="0020260E">
        <w:rPr>
          <w:rFonts w:cs="Calibri Light"/>
        </w:rPr>
        <w:t xml:space="preserve">Requesting Member Assessment before issuing the alert. Review </w:t>
      </w:r>
      <w:r w:rsidRPr="0020260E" w:rsidR="00AB65C3">
        <w:rPr>
          <w:rFonts w:cs="Calibri Light"/>
        </w:rPr>
        <w:t xml:space="preserve">organisational </w:t>
      </w:r>
      <w:r w:rsidRPr="0020260E">
        <w:rPr>
          <w:rFonts w:cs="Calibri Light"/>
        </w:rPr>
        <w:t>EPRP and complete a short scan of.</w:t>
      </w:r>
    </w:p>
    <w:p w:rsidRPr="0020260E" w:rsidR="004303BB" w:rsidP="004303BB" w:rsidRDefault="004303BB" w14:paraId="3395F9F3" w14:textId="79994729">
      <w:pPr>
        <w:pStyle w:val="ListParagraph"/>
        <w:numPr>
          <w:ilvl w:val="0"/>
          <w:numId w:val="11"/>
        </w:numPr>
        <w:rPr>
          <w:rFonts w:cs="Calibri Light"/>
        </w:rPr>
      </w:pPr>
      <w:r w:rsidRPr="0020260E">
        <w:rPr>
          <w:rFonts w:cs="Calibri Light"/>
        </w:rPr>
        <w:t xml:space="preserve">Consider if it is appropriate to draft an alert and </w:t>
      </w:r>
      <w:r w:rsidRPr="0020260E" w:rsidR="00A92D78">
        <w:rPr>
          <w:rFonts w:cs="Calibri Light"/>
        </w:rPr>
        <w:t xml:space="preserve">coordinate with the Forum Coordinator </w:t>
      </w:r>
      <w:r w:rsidRPr="0020260E">
        <w:rPr>
          <w:rFonts w:cs="Calibri Light"/>
        </w:rPr>
        <w:t>Alert triggers actions towards a response.</w:t>
      </w:r>
    </w:p>
    <w:p w:rsidRPr="0020260E" w:rsidR="004303BB" w:rsidP="004303BB" w:rsidRDefault="004303BB" w14:paraId="7B722699" w14:textId="3775CA0C">
      <w:pPr>
        <w:pStyle w:val="ListParagraph"/>
        <w:numPr>
          <w:ilvl w:val="0"/>
          <w:numId w:val="11"/>
        </w:numPr>
        <w:rPr>
          <w:rFonts w:cs="Calibri Light"/>
        </w:rPr>
      </w:pPr>
      <w:r w:rsidRPr="39D9756E" w:rsidR="004303BB">
        <w:rPr>
          <w:rFonts w:cs="Calibri Light"/>
        </w:rPr>
        <w:t xml:space="preserve">Draft the alert and </w:t>
      </w:r>
      <w:r w:rsidRPr="39D9756E" w:rsidR="004303BB">
        <w:rPr>
          <w:rFonts w:cs="Calibri Light"/>
        </w:rPr>
        <w:t>submit</w:t>
      </w:r>
      <w:r w:rsidRPr="39D9756E" w:rsidR="004303BB">
        <w:rPr>
          <w:rFonts w:cs="Calibri Light"/>
        </w:rPr>
        <w:t xml:space="preserve"> to the Humanitarian Program Officer for review and circulation, with a copy to the </w:t>
      </w:r>
      <w:commentRangeStart w:id="1620940309"/>
      <w:r w:rsidRPr="39D9756E" w:rsidR="004303BB">
        <w:rPr>
          <w:rFonts w:cs="Calibri Light"/>
        </w:rPr>
        <w:t>ACT Regional Representative.</w:t>
      </w:r>
      <w:commentRangeEnd w:id="1620940309"/>
      <w:r>
        <w:rPr>
          <w:rStyle w:val="CommentReference"/>
        </w:rPr>
        <w:commentReference w:id="1620940309"/>
      </w:r>
    </w:p>
    <w:p w:rsidRPr="0020260E" w:rsidR="002878DC" w:rsidP="002878DC" w:rsidRDefault="002878DC" w14:paraId="7B1E25B9" w14:textId="77777777">
      <w:pPr>
        <w:rPr>
          <w:rFonts w:cs="Calibri Light"/>
        </w:rPr>
      </w:pPr>
    </w:p>
    <w:p w:rsidRPr="0020260E" w:rsidR="002878DC" w:rsidP="002878DC" w:rsidRDefault="002878DC" w14:paraId="710C9BF0" w14:textId="0B64BAFB">
      <w:pPr>
        <w:rPr>
          <w:rFonts w:cs="Calibri Light"/>
        </w:rPr>
      </w:pPr>
      <w:r w:rsidRPr="0020260E">
        <w:rPr>
          <w:rFonts w:cs="Calibri Light"/>
        </w:rPr>
        <w:t>Humanitarian Program Officer</w:t>
      </w:r>
    </w:p>
    <w:p w:rsidRPr="0020260E" w:rsidR="002878DC" w:rsidP="002878DC" w:rsidRDefault="002878DC" w14:paraId="0BDAA385" w14:textId="5F46EC91">
      <w:pPr>
        <w:pStyle w:val="ListParagraph"/>
        <w:numPr>
          <w:ilvl w:val="0"/>
          <w:numId w:val="11"/>
        </w:numPr>
        <w:rPr>
          <w:rFonts w:cs="Calibri Light"/>
        </w:rPr>
      </w:pPr>
      <w:r w:rsidRPr="0020260E">
        <w:rPr>
          <w:rFonts w:cs="Calibri Light"/>
        </w:rPr>
        <w:t>Research and stay abreast with facts and figures on an emergency before receiving an alert</w:t>
      </w:r>
    </w:p>
    <w:p w:rsidRPr="0020260E" w:rsidR="002878DC" w:rsidP="002878DC" w:rsidRDefault="00B677FD" w14:paraId="3C672012" w14:textId="084BE8D5">
      <w:pPr>
        <w:pStyle w:val="ListParagraph"/>
        <w:numPr>
          <w:ilvl w:val="0"/>
          <w:numId w:val="11"/>
        </w:numPr>
        <w:rPr>
          <w:rFonts w:cs="Calibri Light"/>
        </w:rPr>
      </w:pPr>
      <w:r w:rsidRPr="0020260E">
        <w:rPr>
          <w:rFonts w:cs="Calibri Light"/>
        </w:rPr>
        <w:t>Initially l</w:t>
      </w:r>
      <w:r w:rsidRPr="0020260E" w:rsidR="002878DC">
        <w:rPr>
          <w:rFonts w:cs="Calibri Light"/>
        </w:rPr>
        <w:t>iaise with the Requesting Member and Forum Coordinator to prepare the alert, ensuring alert complies with ACT policy.</w:t>
      </w:r>
    </w:p>
    <w:p w:rsidR="002878DC" w:rsidP="002878DC" w:rsidRDefault="002878DC" w14:paraId="59A771B3" w14:textId="78C4D67B">
      <w:pPr>
        <w:pStyle w:val="ListParagraph"/>
        <w:numPr>
          <w:ilvl w:val="0"/>
          <w:numId w:val="11"/>
        </w:numPr>
        <w:rPr>
          <w:rFonts w:cs="Calibri Light"/>
        </w:rPr>
      </w:pPr>
      <w:r w:rsidRPr="0020260E">
        <w:rPr>
          <w:rFonts w:cs="Calibri Light"/>
        </w:rPr>
        <w:t>Carry out quality control by proofreading the alert, ensuring that information is sufficient and correct, and in the right format</w:t>
      </w:r>
      <w:r w:rsidR="0003260F">
        <w:rPr>
          <w:rFonts w:cs="Calibri Light"/>
        </w:rPr>
        <w:t>.</w:t>
      </w:r>
    </w:p>
    <w:p w:rsidRPr="0020260E" w:rsidR="00E37C6B" w:rsidP="002878DC" w:rsidRDefault="00E37C6B" w14:paraId="7C13CD99" w14:textId="3ADCB133">
      <w:pPr>
        <w:pStyle w:val="ListParagraph"/>
        <w:numPr>
          <w:ilvl w:val="0"/>
          <w:numId w:val="11"/>
        </w:numPr>
        <w:rPr>
          <w:rFonts w:cs="Calibri Light"/>
        </w:rPr>
      </w:pPr>
      <w:r>
        <w:rPr>
          <w:rFonts w:cs="Calibri Light"/>
        </w:rPr>
        <w:t xml:space="preserve">Forwards the alert to the Head of Humanitarian Affairs or </w:t>
      </w:r>
      <w:r w:rsidR="00A029CD">
        <w:rPr>
          <w:rFonts w:cs="Calibri Light"/>
        </w:rPr>
        <w:t>Global Humanitarian Operations Manager for approval</w:t>
      </w:r>
    </w:p>
    <w:p w:rsidRPr="0020260E" w:rsidR="002878DC" w:rsidP="002878DC" w:rsidRDefault="00E37C6B" w14:paraId="647AFC4A" w14:textId="2DC3CB70">
      <w:pPr>
        <w:pStyle w:val="ListParagraph"/>
        <w:numPr>
          <w:ilvl w:val="0"/>
          <w:numId w:val="11"/>
        </w:numPr>
        <w:rPr>
          <w:rFonts w:cs="Calibri Light"/>
        </w:rPr>
      </w:pPr>
      <w:r w:rsidRPr="0228A632" w:rsidR="00E37C6B">
        <w:rPr>
          <w:rFonts w:cs="Calibri Light"/>
        </w:rPr>
        <w:t>P</w:t>
      </w:r>
      <w:r w:rsidRPr="0228A632" w:rsidR="002878DC">
        <w:rPr>
          <w:rFonts w:cs="Calibri Light"/>
        </w:rPr>
        <w:t>ost on the website</w:t>
      </w:r>
      <w:r w:rsidRPr="0228A632" w:rsidR="00FC632F">
        <w:rPr>
          <w:rFonts w:cs="Calibri Light"/>
        </w:rPr>
        <w:t xml:space="preserve"> and </w:t>
      </w:r>
      <w:r w:rsidRPr="0228A632" w:rsidR="00E748E7">
        <w:rPr>
          <w:rFonts w:cs="Calibri Light"/>
        </w:rPr>
        <w:t>send an email blast to members</w:t>
      </w:r>
      <w:r w:rsidRPr="0228A632" w:rsidR="00C411D3">
        <w:rPr>
          <w:rFonts w:cs="Calibri Light"/>
        </w:rPr>
        <w:t xml:space="preserve"> (refer to this </w:t>
      </w:r>
      <w:commentRangeStart w:id="1"/>
      <w:r w:rsidRPr="0228A632" w:rsidR="00C411D3">
        <w:rPr>
          <w:rFonts w:cs="Calibri Light"/>
        </w:rPr>
        <w:t xml:space="preserve">Guidance </w:t>
      </w:r>
      <w:commentRangeEnd w:id="1"/>
      <w:r>
        <w:rPr>
          <w:rStyle w:val="CommentReference"/>
        </w:rPr>
        <w:commentReference w:id="1"/>
      </w:r>
      <w:r w:rsidRPr="0228A632" w:rsidR="00C411D3">
        <w:rPr>
          <w:rFonts w:cs="Calibri Light"/>
        </w:rPr>
        <w:t>on publication and email dissemination)</w:t>
      </w:r>
      <w:r w:rsidRPr="0228A632" w:rsidR="00497664">
        <w:rPr>
          <w:rFonts w:cs="Calibri Light"/>
        </w:rPr>
        <w:t>.</w:t>
      </w:r>
    </w:p>
    <w:p w:rsidRPr="0020260E" w:rsidR="002878DC" w:rsidP="002878DC" w:rsidRDefault="002878DC" w14:paraId="50E5F2BC" w14:textId="4B33D115">
      <w:pPr>
        <w:pStyle w:val="ListParagraph"/>
        <w:numPr>
          <w:ilvl w:val="0"/>
          <w:numId w:val="11"/>
        </w:numPr>
        <w:rPr>
          <w:rFonts w:cs="Calibri Light"/>
        </w:rPr>
      </w:pPr>
      <w:r w:rsidRPr="0020260E">
        <w:rPr>
          <w:rFonts w:cs="Calibri Light"/>
        </w:rPr>
        <w:t>Answer, in close liaison with Requesting Members and Forum Coordinator, queries and requests received by the Secretariat related to the issued alert.</w:t>
      </w:r>
    </w:p>
    <w:p w:rsidR="00123C00" w:rsidP="00123C00" w:rsidRDefault="00123C00" w14:paraId="2F701E04" w14:textId="77777777">
      <w:pPr>
        <w:rPr>
          <w:rFonts w:cs="Calibri Light"/>
        </w:rPr>
      </w:pPr>
    </w:p>
    <w:p w:rsidRPr="0020260E" w:rsidR="000B1E80" w:rsidP="00123C00" w:rsidRDefault="000B1E80" w14:paraId="73447011" w14:textId="77777777">
      <w:pPr>
        <w:rPr>
          <w:rFonts w:cs="Calibri Light"/>
        </w:rPr>
      </w:pPr>
    </w:p>
    <w:p w:rsidRPr="0020260E" w:rsidR="00D10159" w:rsidP="00D10159" w:rsidRDefault="00D10159" w14:paraId="18DFC7CC" w14:textId="10B4F1FE">
      <w:pPr>
        <w:rPr>
          <w:rFonts w:cs="Calibri Light"/>
        </w:rPr>
      </w:pPr>
      <w:r w:rsidRPr="0020260E">
        <w:rPr>
          <w:rFonts w:cs="Calibri Light"/>
        </w:rPr>
        <w:t xml:space="preserve">This guideline is read in conjunction with the </w:t>
      </w:r>
      <w:hyperlink w:history="1" r:id="rId14">
        <w:r w:rsidRPr="0020260E">
          <w:rPr>
            <w:rStyle w:val="Hyperlink"/>
          </w:rPr>
          <w:t>Alert template</w:t>
        </w:r>
      </w:hyperlink>
      <w:r w:rsidRPr="0020260E">
        <w:rPr>
          <w:rFonts w:cs="Calibri Light"/>
        </w:rPr>
        <w:t>.</w:t>
      </w:r>
    </w:p>
    <w:p w:rsidR="00D10159" w:rsidP="00123C00" w:rsidRDefault="00D10159" w14:paraId="100487F0" w14:textId="77777777">
      <w:pPr>
        <w:rPr>
          <w:rFonts w:cs="Calibri Light"/>
        </w:rPr>
      </w:pPr>
    </w:p>
    <w:p w:rsidR="00515FF7" w:rsidP="0020260E" w:rsidRDefault="000B0912" w14:paraId="6FF42E75" w14:textId="585CBD9B">
      <w:pPr>
        <w:jc w:val="center"/>
        <w:rPr>
          <w:rFonts w:cs="Calibri Light"/>
        </w:rPr>
      </w:pPr>
      <w:r>
        <w:rPr>
          <w:rFonts w:cs="Calibri Light"/>
          <w:noProof/>
        </w:rPr>
        <w:lastRenderedPageBreak/>
        <w:drawing>
          <wp:inline distT="0" distB="0" distL="0" distR="0" wp14:anchorId="78E2C6BC" wp14:editId="14DF9E44">
            <wp:extent cx="3848100" cy="1533895"/>
            <wp:effectExtent l="0" t="0" r="0" b="9525"/>
            <wp:docPr id="116995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3647" name="Picture 1169953647"/>
                    <pic:cNvPicPr/>
                  </pic:nvPicPr>
                  <pic:blipFill>
                    <a:blip r:embed="rId15">
                      <a:extLst>
                        <a:ext uri="{28A0092B-C50C-407E-A947-70E740481C1C}">
                          <a14:useLocalDpi xmlns:a14="http://schemas.microsoft.com/office/drawing/2010/main" val="0"/>
                        </a:ext>
                      </a:extLst>
                    </a:blip>
                    <a:stretch>
                      <a:fillRect/>
                    </a:stretch>
                  </pic:blipFill>
                  <pic:spPr>
                    <a:xfrm>
                      <a:off x="0" y="0"/>
                      <a:ext cx="3848100" cy="1533895"/>
                    </a:xfrm>
                    <a:prstGeom prst="rect">
                      <a:avLst/>
                    </a:prstGeom>
                  </pic:spPr>
                </pic:pic>
              </a:graphicData>
            </a:graphic>
          </wp:inline>
        </w:drawing>
      </w:r>
    </w:p>
    <w:p w:rsidRPr="0020260E" w:rsidR="00515FF7" w:rsidP="00123C00" w:rsidRDefault="00515FF7" w14:paraId="63C795F0" w14:textId="77777777">
      <w:pPr>
        <w:rPr>
          <w:rFonts w:cs="Calibri Light"/>
        </w:rPr>
      </w:pPr>
    </w:p>
    <w:p w:rsidRPr="00CC37EC" w:rsidR="00123C00" w:rsidP="00C81168" w:rsidRDefault="00123C00" w14:paraId="6D3D740E" w14:textId="66CE5804">
      <w:pPr>
        <w:spacing w:after="120"/>
        <w:rPr>
          <w:rFonts w:cs="Calibri Light"/>
          <w:sz w:val="24"/>
          <w:szCs w:val="24"/>
        </w:rPr>
      </w:pPr>
      <w:commentRangeStart w:id="4"/>
      <w:r w:rsidRPr="0228A632" w:rsidR="00123C00">
        <w:rPr>
          <w:rFonts w:cs="Calibri Light"/>
          <w:sz w:val="24"/>
          <w:szCs w:val="24"/>
        </w:rPr>
        <w:t xml:space="preserve">Issuing </w:t>
      </w:r>
      <w:commentRangeEnd w:id="4"/>
      <w:r>
        <w:rPr>
          <w:rStyle w:val="CommentReference"/>
        </w:rPr>
        <w:commentReference w:id="4"/>
      </w:r>
      <w:r w:rsidRPr="0228A632" w:rsidR="00123C00">
        <w:rPr>
          <w:rFonts w:cs="Calibri Light"/>
          <w:sz w:val="24"/>
          <w:szCs w:val="24"/>
        </w:rPr>
        <w:t>the alert</w:t>
      </w:r>
    </w:p>
    <w:p w:rsidR="003E1940" w:rsidP="004303BB" w:rsidRDefault="00B92A66" w14:paraId="6981D3AE" w14:textId="4C203063">
      <w:pPr>
        <w:rPr>
          <w:rFonts w:cs="Calibri Light"/>
        </w:rPr>
      </w:pPr>
      <w:r w:rsidRPr="0228A632" w:rsidR="00B92A66">
        <w:rPr>
          <w:rFonts w:cs="Calibri Light"/>
        </w:rPr>
        <w:t>The Forum</w:t>
      </w:r>
      <w:r w:rsidRPr="0228A632" w:rsidR="00A14C1D">
        <w:rPr>
          <w:rFonts w:cs="Calibri Light"/>
        </w:rPr>
        <w:t>,</w:t>
      </w:r>
      <w:r w:rsidRPr="0228A632" w:rsidR="00B92A66">
        <w:rPr>
          <w:rFonts w:cs="Calibri Light"/>
        </w:rPr>
        <w:t xml:space="preserve"> </w:t>
      </w:r>
      <w:r w:rsidRPr="0228A632" w:rsidR="00872CFD">
        <w:rPr>
          <w:rFonts w:cs="Calibri Light"/>
        </w:rPr>
        <w:t xml:space="preserve">or </w:t>
      </w:r>
      <w:r w:rsidRPr="0228A632" w:rsidR="008A6861">
        <w:rPr>
          <w:rFonts w:cs="Calibri Light"/>
        </w:rPr>
        <w:t>in the absence of a forum</w:t>
      </w:r>
      <w:r w:rsidRPr="0228A632" w:rsidR="00A14C1D">
        <w:rPr>
          <w:rFonts w:cs="Calibri Light"/>
        </w:rPr>
        <w:t xml:space="preserve"> an ACT </w:t>
      </w:r>
      <w:r w:rsidRPr="0228A632" w:rsidR="00872CFD">
        <w:rPr>
          <w:rFonts w:cs="Calibri Light"/>
        </w:rPr>
        <w:t xml:space="preserve">coordination </w:t>
      </w:r>
      <w:r w:rsidRPr="0228A632" w:rsidR="000A66CF">
        <w:rPr>
          <w:rFonts w:cs="Calibri Light"/>
        </w:rPr>
        <w:t>mechanism</w:t>
      </w:r>
      <w:r w:rsidRPr="0228A632" w:rsidR="00A14C1D">
        <w:rPr>
          <w:rFonts w:cs="Calibri Light"/>
        </w:rPr>
        <w:t>,</w:t>
      </w:r>
      <w:r w:rsidRPr="0228A632" w:rsidR="000A66CF">
        <w:rPr>
          <w:rFonts w:cs="Calibri Light"/>
        </w:rPr>
        <w:t xml:space="preserve"> </w:t>
      </w:r>
      <w:r w:rsidRPr="0228A632" w:rsidR="00B92A66">
        <w:rPr>
          <w:rFonts w:cs="Calibri Light"/>
        </w:rPr>
        <w:t xml:space="preserve">should refer to the </w:t>
      </w:r>
      <w:r w:rsidRPr="0228A632" w:rsidR="006E6630">
        <w:rPr>
          <w:rFonts w:cs="Calibri Light"/>
        </w:rPr>
        <w:t xml:space="preserve">agreed </w:t>
      </w:r>
      <w:r w:rsidRPr="0228A632" w:rsidR="00E52DFB">
        <w:rPr>
          <w:rFonts w:cs="Calibri Light"/>
        </w:rPr>
        <w:t xml:space="preserve">triggers and protocols </w:t>
      </w:r>
      <w:r w:rsidRPr="0228A632" w:rsidR="006E6630">
        <w:rPr>
          <w:rFonts w:cs="Calibri Light"/>
        </w:rPr>
        <w:t>Emergency Preparedness and Response Plan (EPRP) when issuing the alert</w:t>
      </w:r>
      <w:r w:rsidRPr="0228A632" w:rsidR="006E6630">
        <w:rPr>
          <w:rFonts w:cs="Calibri Light"/>
        </w:rPr>
        <w:t xml:space="preserve">.  </w:t>
      </w:r>
      <w:r w:rsidRPr="0228A632" w:rsidR="003B5788">
        <w:rPr>
          <w:rFonts w:cs="Calibri Light"/>
        </w:rPr>
        <w:t xml:space="preserve">It is </w:t>
      </w:r>
      <w:r w:rsidRPr="0228A632" w:rsidR="002A59E4">
        <w:rPr>
          <w:rFonts w:cs="Calibri Light"/>
        </w:rPr>
        <w:t>important</w:t>
      </w:r>
      <w:r w:rsidRPr="0228A632" w:rsidR="003B5788">
        <w:rPr>
          <w:rFonts w:cs="Calibri Light"/>
        </w:rPr>
        <w:t xml:space="preserve"> that </w:t>
      </w:r>
      <w:r w:rsidRPr="0228A632" w:rsidR="00872CFD">
        <w:rPr>
          <w:rFonts w:cs="Calibri Light"/>
        </w:rPr>
        <w:t xml:space="preserve">the issuance has been agreed by the forum members. </w:t>
      </w:r>
    </w:p>
    <w:p w:rsidR="000600EF" w:rsidP="004303BB" w:rsidRDefault="000600EF" w14:paraId="5F87B80E" w14:textId="77777777">
      <w:pPr>
        <w:rPr>
          <w:rFonts w:cs="Calibri Light"/>
        </w:rPr>
      </w:pPr>
    </w:p>
    <w:p w:rsidRPr="0020260E" w:rsidR="004303BB" w:rsidP="004303BB" w:rsidRDefault="00123C00" w14:paraId="1057272F" w14:textId="0C55E50B">
      <w:pPr>
        <w:rPr>
          <w:rFonts w:cs="Calibri Light"/>
        </w:rPr>
      </w:pPr>
      <w:r w:rsidRPr="0020260E">
        <w:rPr>
          <w:rFonts w:cs="Calibri Light"/>
        </w:rPr>
        <w:t xml:space="preserve">In the case of sudden onset emergencies, such as weather disasters, conflicts, or other unforeseen crises, the Forum should issue an alert within 24 hours of the event. This ensures a prompt response and coordination among humanitarian actors. Once the alert is prepared, it must be immediately </w:t>
      </w:r>
      <w:r w:rsidR="00153C56">
        <w:rPr>
          <w:rFonts w:cs="Calibri Light"/>
        </w:rPr>
        <w:t>forwarded</w:t>
      </w:r>
      <w:r w:rsidRPr="0020260E" w:rsidR="00153C56">
        <w:rPr>
          <w:rFonts w:cs="Calibri Light"/>
        </w:rPr>
        <w:t xml:space="preserve"> </w:t>
      </w:r>
      <w:r w:rsidR="008C41D5">
        <w:rPr>
          <w:rFonts w:cs="Calibri Light"/>
        </w:rPr>
        <w:t xml:space="preserve">to </w:t>
      </w:r>
      <w:r w:rsidRPr="0020260E">
        <w:rPr>
          <w:rFonts w:cs="Calibri Light"/>
        </w:rPr>
        <w:t>the ACT Secretariat</w:t>
      </w:r>
      <w:r w:rsidR="00AD6963">
        <w:rPr>
          <w:rFonts w:cs="Calibri Light"/>
        </w:rPr>
        <w:t xml:space="preserve"> for assessment and </w:t>
      </w:r>
      <w:r w:rsidR="008C41D5">
        <w:rPr>
          <w:rFonts w:cs="Calibri Light"/>
        </w:rPr>
        <w:t xml:space="preserve">further action.  </w:t>
      </w:r>
      <w:r w:rsidR="006C251C">
        <w:rPr>
          <w:rFonts w:cs="Calibri Light"/>
        </w:rPr>
        <w:t xml:space="preserve">A published alert </w:t>
      </w:r>
      <w:r w:rsidR="00BC7104">
        <w:rPr>
          <w:rFonts w:cs="Calibri Light"/>
        </w:rPr>
        <w:t xml:space="preserve">indicates a </w:t>
      </w:r>
      <w:r w:rsidR="004B1F4A">
        <w:rPr>
          <w:rFonts w:cs="Calibri Light"/>
        </w:rPr>
        <w:t xml:space="preserve">possible response and </w:t>
      </w:r>
      <w:r w:rsidRPr="0020260E">
        <w:rPr>
          <w:rFonts w:cs="Calibri Light"/>
        </w:rPr>
        <w:t>inform</w:t>
      </w:r>
      <w:r w:rsidR="006C251C">
        <w:rPr>
          <w:rFonts w:cs="Calibri Light"/>
        </w:rPr>
        <w:t>s</w:t>
      </w:r>
      <w:r w:rsidRPr="0020260E">
        <w:rPr>
          <w:rFonts w:cs="Calibri Light"/>
        </w:rPr>
        <w:t xml:space="preserve"> all </w:t>
      </w:r>
      <w:r w:rsidR="004B1F4A">
        <w:rPr>
          <w:rFonts w:cs="Calibri Light"/>
        </w:rPr>
        <w:t>members</w:t>
      </w:r>
      <w:r w:rsidR="00BB7856">
        <w:rPr>
          <w:rFonts w:cs="Calibri Light"/>
        </w:rPr>
        <w:t xml:space="preserve"> </w:t>
      </w:r>
      <w:r w:rsidRPr="0020260E">
        <w:rPr>
          <w:rFonts w:cs="Calibri Light"/>
        </w:rPr>
        <w:t>enabling a swift mobilization of resources and support.</w:t>
      </w:r>
      <w:r w:rsidRPr="0020260E" w:rsidR="004303BB">
        <w:rPr>
          <w:rFonts w:cs="Calibri Light"/>
        </w:rPr>
        <w:t xml:space="preserve"> </w:t>
      </w:r>
    </w:p>
    <w:p w:rsidRPr="0020260E" w:rsidR="004303BB" w:rsidP="004303BB" w:rsidRDefault="004303BB" w14:paraId="26EDFE8C" w14:textId="77777777">
      <w:pPr>
        <w:rPr>
          <w:rFonts w:cs="Calibri Light"/>
        </w:rPr>
      </w:pPr>
    </w:p>
    <w:p w:rsidRPr="0020260E" w:rsidR="004303BB" w:rsidP="004303BB" w:rsidRDefault="004303BB" w14:paraId="11B4491E" w14:textId="31085424">
      <w:pPr>
        <w:rPr>
          <w:rFonts w:cs="Calibri Light"/>
        </w:rPr>
      </w:pPr>
      <w:r w:rsidRPr="0020260E">
        <w:rPr>
          <w:rFonts w:cs="Calibri Light"/>
        </w:rPr>
        <w:t xml:space="preserve">The information in the alert should be </w:t>
      </w:r>
      <w:r w:rsidRPr="0020260E">
        <w:rPr>
          <w:rFonts w:cs="Calibri Light"/>
          <w:bCs/>
        </w:rPr>
        <w:t>short and concise</w:t>
      </w:r>
      <w:r w:rsidRPr="0020260E">
        <w:rPr>
          <w:rFonts w:cs="Calibri Light"/>
        </w:rPr>
        <w:t>. Where information to address a question identified below is not available, simply state that the information is not currently available. Members and Forum is not expected to have all the information detailed below in the early stages of an emergency.</w:t>
      </w:r>
    </w:p>
    <w:p w:rsidRPr="0020260E" w:rsidR="00123C00" w:rsidP="00123C00" w:rsidRDefault="00123C00" w14:paraId="6D455F13" w14:textId="77777777">
      <w:pPr>
        <w:rPr>
          <w:rFonts w:cs="Calibri Light"/>
        </w:rPr>
      </w:pPr>
    </w:p>
    <w:p w:rsidRPr="0020260E" w:rsidR="00123C00" w:rsidP="00123C00" w:rsidRDefault="00123C00" w14:paraId="3751E937" w14:textId="77777777">
      <w:pPr>
        <w:rPr>
          <w:rFonts w:cs="Calibri Light"/>
        </w:rPr>
      </w:pPr>
      <w:r w:rsidRPr="0020260E">
        <w:rPr>
          <w:rFonts w:cs="Calibri Light"/>
        </w:rPr>
        <w:t>For slow onset emergencies, such as droughts, food insecurity, or protracted crises, the process for issuing an alert is more gradual and based on specific assessments. The alert is typically triggered by a combination of local needs assessments, requests for assistance from the affected government, or an official declaration of a state of emergency. In addition to these, secondary information from other humanitarian actors, such as NGOs, UN agencies, and local authorities, can also inform the decision to issue an alert. This ensures that the response is aligned with the evolving situation on the ground, addressing immediate needs while anticipating future challenges.</w:t>
      </w:r>
    </w:p>
    <w:p w:rsidRPr="0020260E" w:rsidR="00123C00" w:rsidP="00123C00" w:rsidRDefault="00123C00" w14:paraId="2A3BF4CE" w14:textId="77777777">
      <w:pPr>
        <w:rPr>
          <w:rFonts w:cs="Calibri Light"/>
        </w:rPr>
      </w:pPr>
    </w:p>
    <w:p w:rsidRPr="0020260E" w:rsidR="004303BB" w:rsidP="00123C00" w:rsidRDefault="00123C00" w14:paraId="61A2866F" w14:textId="6B87E07F">
      <w:pPr>
        <w:rPr>
          <w:rFonts w:cs="Calibri Light"/>
        </w:rPr>
      </w:pPr>
      <w:r w:rsidRPr="0020260E">
        <w:rPr>
          <w:rFonts w:cs="Calibri Light"/>
        </w:rPr>
        <w:t>By tailoring the alert issuance process to the nature of the emergency, the ACT Forum and Secretariat can ensure timely and appropriate responses to both sudden and slow onset crises.</w:t>
      </w:r>
    </w:p>
    <w:p w:rsidRPr="0020260E" w:rsidR="00123C00" w:rsidP="00123C00" w:rsidRDefault="00123C00" w14:paraId="5D75AD8D" w14:textId="77777777">
      <w:pPr>
        <w:rPr>
          <w:rFonts w:cs="Calibri Light"/>
        </w:rPr>
      </w:pPr>
    </w:p>
    <w:p w:rsidRPr="00CC37EC" w:rsidR="00C81168" w:rsidP="00C81168" w:rsidRDefault="00123C00" w14:paraId="2F712A28" w14:textId="77777777">
      <w:pPr>
        <w:spacing w:after="120"/>
        <w:rPr>
          <w:rFonts w:cs="Calibri Light"/>
          <w:sz w:val="24"/>
          <w:szCs w:val="24"/>
        </w:rPr>
      </w:pPr>
      <w:r w:rsidRPr="00CC37EC">
        <w:rPr>
          <w:rFonts w:cs="Calibri Light"/>
          <w:sz w:val="24"/>
          <w:szCs w:val="24"/>
        </w:rPr>
        <w:t>ACT Alert to Decision Timeframe</w:t>
      </w:r>
    </w:p>
    <w:p w:rsidRPr="0020260E" w:rsidR="00123C00" w:rsidP="00D10159" w:rsidRDefault="00123C00" w14:paraId="18CA0B42" w14:textId="7928DB47">
      <w:pPr>
        <w:rPr>
          <w:rFonts w:cs="Calibri Light"/>
        </w:rPr>
      </w:pPr>
      <w:r w:rsidRPr="0020260E">
        <w:rPr>
          <w:rFonts w:cs="Calibri Light"/>
        </w:rPr>
        <w:t>When an ACT Alert is issued by the submitting ACT Forum or the requesting member(s), it may signal the intention to launch an official ACT Appeal, as outlined in the ACT Scale-Up Model. This model serves to guide coordinated, large-scale humanitarian responses in the face of significant crises or disasters. The inclusion of an intention to raise an Appeal is critical, as it indicates the potential need for widespread mobilization of financial and operational resources.</w:t>
      </w:r>
    </w:p>
    <w:p w:rsidRPr="0020260E" w:rsidR="00123C00" w:rsidP="00D10159" w:rsidRDefault="00123C00" w14:paraId="63113E24" w14:textId="77777777">
      <w:pPr>
        <w:rPr>
          <w:rFonts w:cs="Calibri Light"/>
        </w:rPr>
      </w:pPr>
    </w:p>
    <w:p w:rsidRPr="0020260E" w:rsidR="00123C00" w:rsidP="00D10159" w:rsidRDefault="00123C00" w14:paraId="5C6CB972" w14:textId="77777777">
      <w:pPr>
        <w:rPr>
          <w:rFonts w:cs="Calibri Light"/>
        </w:rPr>
      </w:pPr>
      <w:r w:rsidRPr="0020260E">
        <w:rPr>
          <w:rFonts w:cs="Calibri Light"/>
        </w:rPr>
        <w:t xml:space="preserve">In cases where the requesting Forum or member(s) anticipate the need to respond through an ACT Appeal, the Emergency Steering Committee (ESC) is required to act promptly. Within 48 hours from </w:t>
      </w:r>
      <w:r w:rsidRPr="0020260E">
        <w:rPr>
          <w:rFonts w:cs="Calibri Light"/>
        </w:rPr>
        <w:lastRenderedPageBreak/>
        <w:t>the time the Alert is issued, the ESC must convene a meeting to review the situation, assess the scale of the emergency, and make a formal decision on whether an Appeal will be launched. This quick decision-making process ensures that the response is timely, well-coordinated, and proportional to the needs on the ground, allowing resources to be mobilized effectively and efficiently.</w:t>
      </w:r>
    </w:p>
    <w:p w:rsidRPr="0020260E" w:rsidR="00123C00" w:rsidP="00123C00" w:rsidRDefault="00123C00" w14:paraId="6A3ED98C" w14:textId="77777777">
      <w:pPr>
        <w:rPr>
          <w:rFonts w:cs="Calibri Light"/>
        </w:rPr>
      </w:pPr>
    </w:p>
    <w:p w:rsidRPr="0020260E" w:rsidR="00123C00" w:rsidP="00123C00" w:rsidRDefault="00123C00" w14:paraId="2647663B" w14:textId="77777777">
      <w:pPr>
        <w:rPr>
          <w:rFonts w:cs="Calibri Light"/>
        </w:rPr>
      </w:pPr>
      <w:r w:rsidRPr="0020260E">
        <w:rPr>
          <w:rFonts w:cs="Calibri Light"/>
        </w:rPr>
        <w:t>However, if the Alert only envisions a response through the Rapid Response Fund (RRF), the ESC is not required to meet. The RRF is designed to address immediate, smaller-scale emergency needs and allows for a more streamlined response, without the need for a full-scale appeal process. In such cases, the decision-making process is simpler and can proceed without the involvement of the ESC, ensuring that assistance is provided rapidly where it's most needed.</w:t>
      </w:r>
    </w:p>
    <w:p w:rsidRPr="0020260E" w:rsidR="00123C00" w:rsidP="00123C00" w:rsidRDefault="00123C00" w14:paraId="3A566610" w14:textId="77777777">
      <w:pPr>
        <w:rPr>
          <w:rFonts w:cs="Calibri Light"/>
        </w:rPr>
      </w:pPr>
    </w:p>
    <w:p w:rsidRPr="0020260E" w:rsidR="00123C00" w:rsidP="00123C00" w:rsidRDefault="00123C00" w14:paraId="1C29B71C" w14:textId="77777777">
      <w:pPr>
        <w:rPr>
          <w:rFonts w:cs="Calibri Light"/>
        </w:rPr>
      </w:pPr>
      <w:r w:rsidRPr="0020260E">
        <w:rPr>
          <w:rFonts w:cs="Calibri Light"/>
        </w:rPr>
        <w:t>By establishing clear timeframes and processes for decision-making, the ACT Alliance ensures that the appropriate mechanisms are activated in response to emergencies, whether through an ACT Appeal for large-scale crises or the RRF for more localized needs. This approach helps guarantee a swift, organized, and impactful humanitarian response</w:t>
      </w:r>
    </w:p>
    <w:p w:rsidRPr="0020260E" w:rsidR="00123C00" w:rsidP="00123C00" w:rsidRDefault="00123C00" w14:paraId="5B8F2816" w14:textId="77777777">
      <w:pPr>
        <w:rPr>
          <w:rFonts w:cs="Calibri Light"/>
        </w:rPr>
      </w:pPr>
    </w:p>
    <w:p w:rsidRPr="00CC37EC" w:rsidR="005F18F7" w:rsidP="00C81168" w:rsidRDefault="005F18F7" w14:paraId="31EB9617" w14:textId="5F04147B">
      <w:pPr>
        <w:spacing w:after="120"/>
        <w:rPr>
          <w:rFonts w:cs="Calibri Light"/>
          <w:sz w:val="24"/>
          <w:szCs w:val="24"/>
        </w:rPr>
      </w:pPr>
      <w:r w:rsidRPr="00CC37EC">
        <w:rPr>
          <w:rFonts w:cs="Calibri Light"/>
          <w:sz w:val="24"/>
          <w:szCs w:val="24"/>
        </w:rPr>
        <w:t>Section 1: Nature of the emergency</w:t>
      </w:r>
    </w:p>
    <w:p w:rsidRPr="0020260E" w:rsidR="005F18F7" w:rsidP="00123C00" w:rsidRDefault="001E1150" w14:paraId="2672DC55" w14:textId="562808B8">
      <w:pPr>
        <w:rPr>
          <w:rFonts w:cs="Calibri Light"/>
        </w:rPr>
      </w:pPr>
      <w:r w:rsidRPr="0020260E">
        <w:rPr>
          <w:rFonts w:cs="Calibri Light"/>
        </w:rPr>
        <w:t>Outline the nature of the emergency includes identifying the type of crisis, such as a disaster (earthquake, flood, or drought), conflict, or health epidemic. Please specify contributing factors, such as climate change, political instability, or infrastructure collapse, alongside critical dates like the event’s onset, escalation, or official declarations.</w:t>
      </w:r>
    </w:p>
    <w:p w:rsidRPr="0020260E" w:rsidR="00FB457D" w:rsidP="00123C00" w:rsidRDefault="00FB457D" w14:paraId="1CF111FA" w14:textId="77777777">
      <w:pPr>
        <w:rPr>
          <w:rFonts w:cs="Calibri Light"/>
        </w:rPr>
      </w:pPr>
    </w:p>
    <w:p w:rsidRPr="00CC37EC" w:rsidR="00C81168" w:rsidP="00C81168" w:rsidRDefault="005F18F7" w14:paraId="47832C0E" w14:textId="77777777">
      <w:pPr>
        <w:spacing w:after="120"/>
        <w:rPr>
          <w:rFonts w:cs="Calibri Light"/>
          <w:sz w:val="24"/>
          <w:szCs w:val="24"/>
        </w:rPr>
      </w:pPr>
      <w:r w:rsidRPr="00CC37EC">
        <w:rPr>
          <w:rFonts w:cs="Calibri Light"/>
          <w:sz w:val="24"/>
          <w:szCs w:val="24"/>
        </w:rPr>
        <w:t>Section 2: Impact and scale of the emergency</w:t>
      </w:r>
    </w:p>
    <w:p w:rsidRPr="0020260E" w:rsidR="005073E8" w:rsidP="001E1150" w:rsidRDefault="00374C20" w14:paraId="587CA186" w14:textId="43306CBF">
      <w:pPr>
        <w:rPr>
          <w:rFonts w:cs="Calibri Light"/>
        </w:rPr>
      </w:pPr>
      <w:r w:rsidRPr="0020260E">
        <w:rPr>
          <w:rFonts w:cs="Calibri Light"/>
        </w:rPr>
        <w:t xml:space="preserve">The Emergency Preparedness and Response Plans </w:t>
      </w:r>
      <w:r w:rsidR="00CC3FC7">
        <w:rPr>
          <w:rFonts w:cs="Calibri Light"/>
        </w:rPr>
        <w:t xml:space="preserve">(EPRP) </w:t>
      </w:r>
      <w:r w:rsidRPr="0020260E">
        <w:rPr>
          <w:rFonts w:cs="Calibri Light"/>
        </w:rPr>
        <w:t xml:space="preserve">support the development of the Alert where </w:t>
      </w:r>
      <w:r w:rsidRPr="0020260E" w:rsidR="002F1C82">
        <w:rPr>
          <w:rFonts w:cs="Calibri Light"/>
        </w:rPr>
        <w:t>risk analysi</w:t>
      </w:r>
      <w:r w:rsidRPr="0020260E" w:rsidR="006709DD">
        <w:rPr>
          <w:rFonts w:cs="Calibri Light"/>
        </w:rPr>
        <w:t xml:space="preserve">s </w:t>
      </w:r>
      <w:r w:rsidRPr="0020260E" w:rsidR="00F10D50">
        <w:rPr>
          <w:rFonts w:cs="Calibri Light"/>
        </w:rPr>
        <w:t xml:space="preserve">has already identified which </w:t>
      </w:r>
      <w:r w:rsidRPr="0020260E" w:rsidR="000C309A">
        <w:rPr>
          <w:rFonts w:cs="Calibri Light"/>
        </w:rPr>
        <w:t xml:space="preserve">crises </w:t>
      </w:r>
      <w:r w:rsidR="0009061D">
        <w:rPr>
          <w:rFonts w:cs="Calibri Light"/>
        </w:rPr>
        <w:t xml:space="preserve">pose critical </w:t>
      </w:r>
      <w:r w:rsidR="00413BE7">
        <w:rPr>
          <w:rFonts w:cs="Calibri Light"/>
        </w:rPr>
        <w:t>loss and damages</w:t>
      </w:r>
      <w:r w:rsidRPr="0020260E" w:rsidR="000C309A">
        <w:rPr>
          <w:rFonts w:cs="Calibri Light"/>
        </w:rPr>
        <w:t xml:space="preserve">.  </w:t>
      </w:r>
      <w:r w:rsidR="00B60BA9">
        <w:rPr>
          <w:rFonts w:cs="Calibri Light"/>
        </w:rPr>
        <w:t xml:space="preserve">Organisations and forum </w:t>
      </w:r>
      <w:r w:rsidR="00CC3FC7">
        <w:rPr>
          <w:rFonts w:cs="Calibri Light"/>
        </w:rPr>
        <w:t xml:space="preserve">EPRP should already be able </w:t>
      </w:r>
      <w:r w:rsidR="00B60BA9">
        <w:rPr>
          <w:rFonts w:cs="Calibri Light"/>
        </w:rPr>
        <w:t xml:space="preserve">to identify </w:t>
      </w:r>
      <w:r w:rsidR="00CC3FC7">
        <w:rPr>
          <w:rFonts w:cs="Calibri Light"/>
        </w:rPr>
        <w:t xml:space="preserve">the crisis </w:t>
      </w:r>
      <w:r w:rsidR="00372D39">
        <w:rPr>
          <w:rFonts w:cs="Calibri Light"/>
        </w:rPr>
        <w:t xml:space="preserve">they would provide humanitarian assistance and the </w:t>
      </w:r>
      <w:r w:rsidR="00B60BA9">
        <w:rPr>
          <w:rFonts w:cs="Calibri Light"/>
        </w:rPr>
        <w:t xml:space="preserve">geographical locations </w:t>
      </w:r>
      <w:r w:rsidR="00372D39">
        <w:rPr>
          <w:rFonts w:cs="Calibri Light"/>
        </w:rPr>
        <w:t xml:space="preserve">and </w:t>
      </w:r>
      <w:r w:rsidR="00275F60">
        <w:rPr>
          <w:rFonts w:cs="Calibri Light"/>
        </w:rPr>
        <w:t xml:space="preserve">vulnerable groups </w:t>
      </w:r>
      <w:r w:rsidR="00372D39">
        <w:rPr>
          <w:rFonts w:cs="Calibri Light"/>
        </w:rPr>
        <w:t xml:space="preserve">that would be most affected.  </w:t>
      </w:r>
    </w:p>
    <w:p w:rsidR="000C309A" w:rsidP="001E1150" w:rsidRDefault="000C309A" w14:paraId="20498DBC" w14:textId="77777777">
      <w:pPr>
        <w:rPr>
          <w:rFonts w:cs="Calibri Light"/>
          <w:u w:val="single"/>
        </w:rPr>
      </w:pPr>
    </w:p>
    <w:p w:rsidRPr="0020260E" w:rsidR="001E1150" w:rsidP="001E1150" w:rsidRDefault="001E1150" w14:paraId="722BC26A" w14:textId="5398CCBB">
      <w:pPr>
        <w:rPr>
          <w:rFonts w:cs="Calibri Light"/>
          <w:b/>
          <w:bCs/>
        </w:rPr>
      </w:pPr>
      <w:r w:rsidRPr="0020260E">
        <w:rPr>
          <w:rFonts w:cs="Calibri Light"/>
          <w:u w:val="single"/>
        </w:rPr>
        <w:t>Scale of the Emergency</w:t>
      </w:r>
      <w:r w:rsidRPr="0020260E">
        <w:rPr>
          <w:rFonts w:cs="Calibri Light"/>
          <w:b/>
          <w:bCs/>
        </w:rPr>
        <w:t>:</w:t>
      </w:r>
      <w:r w:rsidRPr="0020260E">
        <w:rPr>
          <w:rFonts w:cs="Calibri Light"/>
        </w:rPr>
        <w:t xml:space="preserve"> Based on the forum's initial assessment, outline if it appears to be a [small, medium, or large]-scale emergency. This classification considers the extent of the impact on infrastructure, livelihoods, displacement, and overall humanitarian needs.</w:t>
      </w:r>
    </w:p>
    <w:p w:rsidRPr="0020260E" w:rsidR="001E1150" w:rsidP="001E1150" w:rsidRDefault="001E1150" w14:paraId="2544B76F" w14:textId="77777777">
      <w:pPr>
        <w:rPr>
          <w:rFonts w:cs="Calibri Light"/>
        </w:rPr>
      </w:pPr>
    </w:p>
    <w:p w:rsidRPr="0020260E" w:rsidR="001E1150" w:rsidP="001E1150" w:rsidRDefault="001E1150" w14:paraId="13CE5226" w14:textId="17589266">
      <w:pPr>
        <w:rPr>
          <w:rFonts w:cs="Calibri Light"/>
        </w:rPr>
      </w:pPr>
      <w:r w:rsidRPr="0020260E">
        <w:rPr>
          <w:rFonts w:cs="Calibri Light"/>
          <w:u w:val="single"/>
        </w:rPr>
        <w:t>Geographical Areas and Characteristics</w:t>
      </w:r>
      <w:r w:rsidRPr="0020260E">
        <w:rPr>
          <w:rFonts w:cs="Calibri Light"/>
          <w:b/>
          <w:bCs/>
        </w:rPr>
        <w:t>:</w:t>
      </w:r>
      <w:r w:rsidRPr="0020260E">
        <w:rPr>
          <w:rFonts w:cs="Calibri Light"/>
        </w:rPr>
        <w:t xml:space="preserve"> Outline information on the affected areas [specific regions or districts], characterized by [geographic features such as coastal, rural, or urban environments]. Outline if these areas are densely and sparsely populated and if people often face common challenges such as flooding, droughts, or conflict, making them particularly vulnerable to the current emergency.</w:t>
      </w:r>
    </w:p>
    <w:p w:rsidRPr="0020260E" w:rsidR="001E1150" w:rsidP="001E1150" w:rsidRDefault="001E1150" w14:paraId="491BAFDA" w14:textId="77777777">
      <w:pPr>
        <w:rPr>
          <w:rFonts w:cs="Calibri Light"/>
        </w:rPr>
      </w:pPr>
    </w:p>
    <w:p w:rsidRPr="0020260E" w:rsidR="001E1150" w:rsidP="001E1150" w:rsidRDefault="001E1150" w14:paraId="6D32362C" w14:textId="54D1657A">
      <w:pPr>
        <w:rPr>
          <w:rFonts w:cs="Calibri Light"/>
        </w:rPr>
      </w:pPr>
      <w:r w:rsidRPr="0228A632" w:rsidR="001E1150">
        <w:rPr>
          <w:rFonts w:cs="Calibri Light"/>
          <w:u w:val="single"/>
        </w:rPr>
        <w:t>Numbers and Characteristics of Affected People</w:t>
      </w:r>
      <w:r w:rsidRPr="0228A632" w:rsidR="001E1150">
        <w:rPr>
          <w:rFonts w:cs="Calibri Light"/>
          <w:b w:val="1"/>
          <w:bCs w:val="1"/>
        </w:rPr>
        <w:t>:</w:t>
      </w:r>
      <w:r w:rsidRPr="0228A632" w:rsidR="001E1150">
        <w:rPr>
          <w:rFonts w:cs="Calibri Light"/>
        </w:rPr>
        <w:t xml:space="preserve"> Outline an estimated number of people affected by this crisis. If possible, disaggregated by gender, age, and ethnicity as a percentage, based on </w:t>
      </w:r>
      <w:r w:rsidRPr="0228A632" w:rsidR="12585F55">
        <w:rPr>
          <w:rFonts w:cs="Calibri Light"/>
        </w:rPr>
        <w:t>pre-crisis</w:t>
      </w:r>
      <w:r w:rsidRPr="0228A632" w:rsidR="001E1150">
        <w:rPr>
          <w:rFonts w:cs="Calibri Light"/>
        </w:rPr>
        <w:t xml:space="preserve"> information</w:t>
      </w:r>
      <w:r w:rsidRPr="0228A632" w:rsidR="002031DC">
        <w:rPr>
          <w:rFonts w:cs="Calibri Light"/>
        </w:rPr>
        <w:t xml:space="preserve"> which can be done through the EPRP process</w:t>
      </w:r>
      <w:r w:rsidRPr="0228A632" w:rsidR="001E1150">
        <w:rPr>
          <w:rFonts w:cs="Calibri Light"/>
        </w:rPr>
        <w:t>. Outline if some of the people already faced pre-existing vulnerabilities due to poverty, limited access to healthcare, or discrimination.</w:t>
      </w:r>
    </w:p>
    <w:p w:rsidRPr="0020260E" w:rsidR="001E1150" w:rsidP="001E1150" w:rsidRDefault="001E1150" w14:paraId="4FE6B5EA" w14:textId="77777777">
      <w:pPr>
        <w:rPr>
          <w:rFonts w:cs="Calibri Light"/>
        </w:rPr>
      </w:pPr>
    </w:p>
    <w:p w:rsidRPr="0020260E" w:rsidR="001E1150" w:rsidP="001E1150" w:rsidRDefault="001E1150" w14:paraId="3A5522EE" w14:textId="521280B5">
      <w:pPr>
        <w:rPr>
          <w:rFonts w:cs="Calibri Light"/>
        </w:rPr>
      </w:pPr>
      <w:r w:rsidRPr="0020260E">
        <w:rPr>
          <w:rFonts w:cs="Calibri Light"/>
          <w:u w:val="single"/>
        </w:rPr>
        <w:lastRenderedPageBreak/>
        <w:t>Impact on People</w:t>
      </w:r>
      <w:r w:rsidRPr="0020260E">
        <w:rPr>
          <w:rFonts w:cs="Calibri Light"/>
          <w:b/>
          <w:bCs/>
        </w:rPr>
        <w:t>:</w:t>
      </w:r>
      <w:r w:rsidRPr="0020260E">
        <w:rPr>
          <w:rFonts w:cs="Calibri Light"/>
        </w:rPr>
        <w:t xml:space="preserve"> Explain if the crisis has led to the destruction of homes, displacing people, impact on the </w:t>
      </w:r>
      <w:r w:rsidRPr="0020260E" w:rsidR="00DB5305">
        <w:rPr>
          <w:rFonts w:cs="Calibri Light"/>
        </w:rPr>
        <w:t xml:space="preserve">loss of household assets and </w:t>
      </w:r>
      <w:r w:rsidRPr="0020260E">
        <w:rPr>
          <w:rFonts w:cs="Calibri Light"/>
        </w:rPr>
        <w:t>livelihoods disrupted due to the destruction of farms, markets, or businesses as an example. As available, outline the impacted people’s main source of income, which may make recovery challenging.</w:t>
      </w:r>
    </w:p>
    <w:p w:rsidRPr="0020260E" w:rsidR="001E1150" w:rsidP="001E1150" w:rsidRDefault="001E1150" w14:paraId="3324D4DC" w14:textId="77777777">
      <w:pPr>
        <w:rPr>
          <w:rFonts w:cs="Calibri Light"/>
        </w:rPr>
      </w:pPr>
    </w:p>
    <w:p w:rsidRPr="0020260E" w:rsidR="001E1150" w:rsidP="001E1150" w:rsidRDefault="001E1150" w14:paraId="6F29E27E" w14:textId="158A961E">
      <w:pPr>
        <w:rPr>
          <w:rFonts w:cs="Calibri Light"/>
        </w:rPr>
      </w:pPr>
      <w:r w:rsidRPr="0020260E">
        <w:rPr>
          <w:rFonts w:cs="Calibri Light"/>
          <w:u w:val="single"/>
        </w:rPr>
        <w:t>Short- and Long-Term Consequences</w:t>
      </w:r>
      <w:r w:rsidRPr="0020260E">
        <w:rPr>
          <w:rFonts w:cs="Calibri Light"/>
          <w:b/>
          <w:bCs/>
        </w:rPr>
        <w:t>:</w:t>
      </w:r>
      <w:r w:rsidRPr="0020260E">
        <w:rPr>
          <w:rFonts w:cs="Calibri Light"/>
        </w:rPr>
        <w:t xml:space="preserve"> </w:t>
      </w:r>
      <w:r w:rsidRPr="0020260E" w:rsidR="002600F4">
        <w:rPr>
          <w:rFonts w:cs="Calibri Light"/>
        </w:rPr>
        <w:t>Outline how in</w:t>
      </w:r>
      <w:r w:rsidRPr="0020260E">
        <w:rPr>
          <w:rFonts w:cs="Calibri Light"/>
        </w:rPr>
        <w:t xml:space="preserve"> the short term, </w:t>
      </w:r>
      <w:r w:rsidRPr="0020260E" w:rsidR="002600F4">
        <w:rPr>
          <w:rFonts w:cs="Calibri Light"/>
        </w:rPr>
        <w:t xml:space="preserve">if </w:t>
      </w:r>
      <w:r w:rsidRPr="0020260E">
        <w:rPr>
          <w:rFonts w:cs="Calibri Light"/>
        </w:rPr>
        <w:t xml:space="preserve">people face immediate threats to their safety, health, and access to basic needs like shelter and food. </w:t>
      </w:r>
      <w:r w:rsidRPr="0020260E" w:rsidR="002600F4">
        <w:rPr>
          <w:rFonts w:cs="Calibri Light"/>
        </w:rPr>
        <w:t xml:space="preserve">And anticipating the impact of the disaster in the long term, </w:t>
      </w:r>
      <w:r w:rsidRPr="0020260E" w:rsidR="007A2138">
        <w:rPr>
          <w:rFonts w:cs="Calibri Light"/>
        </w:rPr>
        <w:t>outline potential consequences on</w:t>
      </w:r>
      <w:r w:rsidRPr="0020260E">
        <w:rPr>
          <w:rFonts w:cs="Calibri Light"/>
        </w:rPr>
        <w:t xml:space="preserve"> livelihoods, education, and social structures </w:t>
      </w:r>
      <w:r w:rsidRPr="0020260E" w:rsidR="007A2138">
        <w:rPr>
          <w:rFonts w:cs="Calibri Light"/>
        </w:rPr>
        <w:t>that may</w:t>
      </w:r>
      <w:r w:rsidRPr="0020260E">
        <w:rPr>
          <w:rFonts w:cs="Calibri Light"/>
        </w:rPr>
        <w:t xml:space="preserve"> deteriorate, further entrenching poverty and vulnerability. </w:t>
      </w:r>
      <w:r w:rsidRPr="0020260E" w:rsidR="007A2138">
        <w:rPr>
          <w:rFonts w:cs="Calibri Light"/>
        </w:rPr>
        <w:t>Pay specific attention to p</w:t>
      </w:r>
      <w:r w:rsidRPr="0020260E">
        <w:rPr>
          <w:rFonts w:cs="Calibri Light"/>
        </w:rPr>
        <w:t xml:space="preserve">rotection risks, particularly for women and children, </w:t>
      </w:r>
      <w:r w:rsidRPr="0020260E" w:rsidR="007A2138">
        <w:rPr>
          <w:rFonts w:cs="Calibri Light"/>
        </w:rPr>
        <w:t xml:space="preserve">which may </w:t>
      </w:r>
      <w:r w:rsidRPr="0020260E">
        <w:rPr>
          <w:rFonts w:cs="Calibri Light"/>
        </w:rPr>
        <w:t>to rise, with heightened concerns over exploitation and abuse</w:t>
      </w:r>
      <w:r w:rsidRPr="0020260E" w:rsidR="007A2138">
        <w:rPr>
          <w:rFonts w:cs="Calibri Light"/>
        </w:rPr>
        <w:t xml:space="preserve"> during disasters.</w:t>
      </w:r>
    </w:p>
    <w:p w:rsidRPr="0020260E" w:rsidR="00FB457D" w:rsidP="00123C00" w:rsidRDefault="00FB457D" w14:paraId="531B50DB" w14:textId="77777777">
      <w:pPr>
        <w:rPr>
          <w:rFonts w:cs="Calibri Light"/>
        </w:rPr>
      </w:pPr>
    </w:p>
    <w:p w:rsidRPr="00CC37EC" w:rsidR="005F18F7" w:rsidP="00C81168" w:rsidRDefault="005F18F7" w14:paraId="7C3DCCA2" w14:textId="7A0A5A1E">
      <w:pPr>
        <w:spacing w:after="120"/>
        <w:rPr>
          <w:rFonts w:cs="Calibri Light"/>
          <w:sz w:val="24"/>
          <w:szCs w:val="24"/>
        </w:rPr>
      </w:pPr>
      <w:r w:rsidRPr="00CC37EC">
        <w:rPr>
          <w:rFonts w:cs="Calibri Light"/>
          <w:sz w:val="24"/>
          <w:szCs w:val="24"/>
        </w:rPr>
        <w:t>Section 3: Local and national capacity</w:t>
      </w:r>
    </w:p>
    <w:p w:rsidRPr="0020260E" w:rsidR="00290D1A" w:rsidP="00290D1A" w:rsidRDefault="00290D1A" w14:paraId="52133BC8" w14:textId="77777777">
      <w:pPr>
        <w:rPr>
          <w:rFonts w:cs="Calibri Light"/>
        </w:rPr>
      </w:pPr>
      <w:r w:rsidRPr="0020260E">
        <w:rPr>
          <w:rFonts w:cs="Calibri Light"/>
          <w:u w:val="single"/>
        </w:rPr>
        <w:t>How Are People Coping?</w:t>
      </w:r>
      <w:r w:rsidRPr="0020260E">
        <w:rPr>
          <w:rFonts w:cs="Calibri Light"/>
        </w:rPr>
        <w:t xml:space="preserve"> When filling out this section, describe how affected communities are managing the impact of the disaster. This could include both positive and negative coping strategies. Positive strategies may include sharing resources, community solidarity, or relocation to safer areas. Negative coping strategies could involve taking on debt, selling off vital assets (such as livestock or land), or reducing food consumption. Consider if there are reports of distress migration, unsafe sheltering conditions, or any increase in gender-based violence due to the crisis. Be specific about how different groups are coping, particularly vulnerable populations such as women, children, the elderly, or persons with disabilities.</w:t>
      </w:r>
    </w:p>
    <w:p w:rsidRPr="0020260E" w:rsidR="00290D1A" w:rsidP="00290D1A" w:rsidRDefault="00290D1A" w14:paraId="30928509" w14:textId="77777777">
      <w:pPr>
        <w:ind w:left="360"/>
        <w:rPr>
          <w:rFonts w:cs="Calibri Light"/>
        </w:rPr>
      </w:pPr>
    </w:p>
    <w:p w:rsidRPr="00C32C2F" w:rsidR="0041133E" w:rsidP="0041133E" w:rsidRDefault="0041133E" w14:paraId="4AFC6170" w14:textId="3BA83E7B">
      <w:pPr>
        <w:rPr>
          <w:rFonts w:cs="Calibri Light"/>
        </w:rPr>
      </w:pPr>
      <w:commentRangeStart w:id="5"/>
      <w:r w:rsidRPr="0228A632" w:rsidR="0041133E">
        <w:rPr>
          <w:rFonts w:cs="Calibri Light"/>
          <w:u w:val="single"/>
        </w:rPr>
        <w:t>What is the Plan and Current Response of Local and Central Government</w:t>
      </w:r>
      <w:commentRangeEnd w:id="5"/>
      <w:r>
        <w:rPr>
          <w:rStyle w:val="CommentReference"/>
        </w:rPr>
        <w:commentReference w:id="5"/>
      </w:r>
      <w:r w:rsidRPr="0228A632" w:rsidR="0041133E">
        <w:rPr>
          <w:rFonts w:cs="Calibri Light"/>
          <w:u w:val="single"/>
        </w:rPr>
        <w:t>?</w:t>
      </w:r>
      <w:r w:rsidRPr="0228A632" w:rsidR="0041133E">
        <w:rPr>
          <w:rFonts w:cs="Calibri Light"/>
        </w:rPr>
        <w:t xml:space="preserve"> </w:t>
      </w:r>
      <w:r w:rsidRPr="0228A632" w:rsidR="00EA2187">
        <w:rPr>
          <w:rFonts w:cs="Calibri Light"/>
        </w:rPr>
        <w:t xml:space="preserve">We recognise that in </w:t>
      </w:r>
      <w:r w:rsidRPr="0228A632" w:rsidR="00311A0E">
        <w:rPr>
          <w:rFonts w:cs="Calibri Light"/>
        </w:rPr>
        <w:t>most emergency response, the government is the primary duty bearer to provide support to the people affected</w:t>
      </w:r>
      <w:r w:rsidRPr="0228A632" w:rsidR="005A63BB">
        <w:rPr>
          <w:rFonts w:cs="Calibri Light"/>
        </w:rPr>
        <w:t xml:space="preserve">.  </w:t>
      </w:r>
      <w:r w:rsidRPr="0228A632" w:rsidR="0041133E">
        <w:rPr>
          <w:rFonts w:cs="Calibri Light"/>
        </w:rPr>
        <w:t>When describing the government’s response, provide a clear overview of the actions taken at both local and national levels. Indicate whether the government has implemented its contingency plans and whether these are sufficient to meet the needs on the ground. You should state if there is an existing national emergency response plan and whether it is being activated effectively. Include details about government-organized evacuations, distribution of food and non-food items, temporary shelter setups, or medical services being provided. Mention any public announcements, mobilization of resources, or coordination with international actors. If government efforts are delayed or inadequate, explain why (e.g., lack of resources, logistical challenges, political factors).</w:t>
      </w:r>
    </w:p>
    <w:p w:rsidR="0041133E" w:rsidP="00290D1A" w:rsidRDefault="0041133E" w14:paraId="701C6D43" w14:textId="77777777">
      <w:pPr>
        <w:rPr>
          <w:rFonts w:cs="Calibri Light"/>
          <w:u w:val="single"/>
        </w:rPr>
      </w:pPr>
    </w:p>
    <w:p w:rsidRPr="0020260E" w:rsidR="00290D1A" w:rsidP="00290D1A" w:rsidRDefault="00290D1A" w14:paraId="46E93AAD" w14:textId="77777777">
      <w:pPr>
        <w:rPr>
          <w:rFonts w:cs="Calibri Light"/>
        </w:rPr>
      </w:pPr>
      <w:r w:rsidRPr="0020260E">
        <w:rPr>
          <w:rFonts w:cs="Calibri Light"/>
          <w:u w:val="single"/>
        </w:rPr>
        <w:t>What Local Structures/Resources Are Available to Deal with the Disaster?</w:t>
      </w:r>
      <w:r w:rsidRPr="0020260E">
        <w:rPr>
          <w:rFonts w:cs="Calibri Light"/>
        </w:rPr>
        <w:t xml:space="preserve"> In this section, identify local structures such as community organizations, faith-based groups, and informal networks that are responding to the disaster. Mention the roles of local government bodies, disaster response committees, volunteer groups, or traditional leaders who may be coordinating aid distribution or sheltering efforts. Additionally, provide details on any local resources that are being utilized, such as schools being converted to temporary shelters, local health centers providing emergency medical care, or businesses offering goods and services. If there are gaps in these resources or if they are overwhelmed, specify that as well.</w:t>
      </w:r>
    </w:p>
    <w:p w:rsidRPr="0020260E" w:rsidR="00290D1A" w:rsidP="00290D1A" w:rsidRDefault="00290D1A" w14:paraId="506414AE" w14:textId="77777777">
      <w:pPr>
        <w:rPr>
          <w:rFonts w:cs="Calibri Light"/>
        </w:rPr>
      </w:pPr>
    </w:p>
    <w:p w:rsidRPr="0020260E" w:rsidR="00290D1A" w:rsidP="00290D1A" w:rsidRDefault="00290D1A" w14:paraId="7A745770" w14:textId="77777777">
      <w:pPr>
        <w:rPr>
          <w:rFonts w:cs="Calibri Light"/>
        </w:rPr>
      </w:pPr>
    </w:p>
    <w:p w:rsidRPr="0020260E" w:rsidR="00290D1A" w:rsidP="00290D1A" w:rsidRDefault="00290D1A" w14:paraId="33F07162" w14:textId="1FDE941F">
      <w:pPr>
        <w:rPr>
          <w:rFonts w:cs="Calibri Light"/>
        </w:rPr>
      </w:pPr>
      <w:r w:rsidRPr="0020260E">
        <w:rPr>
          <w:rFonts w:cs="Calibri Light"/>
          <w:u w:val="single"/>
        </w:rPr>
        <w:t>What is the Plan and Response of National and International Organizations, Including the UN?</w:t>
      </w:r>
      <w:r w:rsidRPr="0020260E">
        <w:rPr>
          <w:rFonts w:cs="Calibri Light"/>
        </w:rPr>
        <w:t xml:space="preserve"> Provide details on how national and international organizations are responding to the disaster. Include key NGOs, local Red Cross</w:t>
      </w:r>
      <w:r w:rsidRPr="0020260E" w:rsidR="00F94AB1">
        <w:rPr>
          <w:rFonts w:cs="Calibri Light"/>
        </w:rPr>
        <w:t xml:space="preserve"> and </w:t>
      </w:r>
      <w:r w:rsidRPr="0020260E">
        <w:rPr>
          <w:rFonts w:cs="Calibri Light"/>
        </w:rPr>
        <w:t xml:space="preserve">Red Crescent societies, and international agencies, </w:t>
      </w:r>
      <w:r w:rsidRPr="0020260E">
        <w:rPr>
          <w:rFonts w:cs="Calibri Light"/>
        </w:rPr>
        <w:lastRenderedPageBreak/>
        <w:t xml:space="preserve">especially the UN. Mention specific programs or actions these organizations are undertaking, such as setting up </w:t>
      </w:r>
      <w:r w:rsidRPr="0020260E" w:rsidR="00F94AB1">
        <w:rPr>
          <w:rFonts w:cs="Calibri Light"/>
        </w:rPr>
        <w:t>displacement person</w:t>
      </w:r>
      <w:r w:rsidRPr="0020260E">
        <w:rPr>
          <w:rFonts w:cs="Calibri Light"/>
        </w:rPr>
        <w:t xml:space="preserve"> camps, delivering food aid, providing medical assistance, or offering psychosocial support. If there are joint efforts or coordination among different organizations, note that as well. Describe any ongoing or planned assessments, relief efforts, or long-term recovery strategies. If certain organizations have pledged financial or logistical support but have yet to act, provide details on this timeline.</w:t>
      </w:r>
    </w:p>
    <w:p w:rsidRPr="0020260E" w:rsidR="00290D1A" w:rsidP="00290D1A" w:rsidRDefault="00290D1A" w14:paraId="48B79AE3" w14:textId="77777777">
      <w:pPr>
        <w:rPr>
          <w:rFonts w:cs="Calibri Light"/>
        </w:rPr>
      </w:pPr>
    </w:p>
    <w:p w:rsidRPr="0020260E" w:rsidR="00290D1A" w:rsidP="00123C00" w:rsidRDefault="00290D1A" w14:paraId="5E0D1889" w14:textId="77777777">
      <w:pPr>
        <w:rPr>
          <w:rFonts w:cs="Calibri Light"/>
        </w:rPr>
      </w:pPr>
      <w:r w:rsidRPr="0020260E">
        <w:rPr>
          <w:rFonts w:cs="Calibri Light"/>
          <w:u w:val="single"/>
        </w:rPr>
        <w:t>Is There a Country Coordination Mechanism or a Cluster System, Including Working Groups, and Has This Been Activated?</w:t>
      </w:r>
      <w:r w:rsidRPr="0020260E">
        <w:rPr>
          <w:rFonts w:cs="Calibri Light"/>
        </w:rPr>
        <w:t xml:space="preserve"> In this section, indicate whether formal coordination mechanisms have been activated in response to the disaster. If the cluster system is in place, specify which clusters (e.g., shelter, health, food security) are operational, and provide an overview of their activities. If other coordination mechanisms exist, such as government-led response platforms or sectoral working groups, detail how these are functioning. If possible, outline who is leading the coordination efforts (e.g., government agencies, UN) and how various actors are participating. Also, mention whether coordination meetings are being held, whether information sharing is effective, and if there are any challenges in the coordination process (e.g., overlapping efforts, gaps in service delivery).</w:t>
      </w:r>
    </w:p>
    <w:p w:rsidRPr="0020260E" w:rsidR="00FB457D" w:rsidP="00123C00" w:rsidRDefault="00FB457D" w14:paraId="5BED715B" w14:textId="77777777">
      <w:pPr>
        <w:rPr>
          <w:rFonts w:cs="Calibri Light"/>
        </w:rPr>
      </w:pPr>
    </w:p>
    <w:p w:rsidRPr="00CC37EC" w:rsidR="005F18F7" w:rsidP="00C81168" w:rsidRDefault="005F18F7" w14:paraId="13675491" w14:textId="6B9CEE31">
      <w:pPr>
        <w:spacing w:after="120"/>
        <w:rPr>
          <w:rFonts w:cs="Calibri Light"/>
          <w:sz w:val="24"/>
          <w:szCs w:val="24"/>
        </w:rPr>
      </w:pPr>
      <w:r w:rsidRPr="00CC37EC">
        <w:rPr>
          <w:rFonts w:cs="Calibri Light"/>
          <w:sz w:val="24"/>
          <w:szCs w:val="24"/>
        </w:rPr>
        <w:t>Section 4: Key needs and gaps</w:t>
      </w:r>
    </w:p>
    <w:p w:rsidRPr="0020260E" w:rsidR="00F94AB1" w:rsidP="00F94AB1" w:rsidRDefault="00F94AB1" w14:paraId="460FF9DE" w14:textId="77777777">
      <w:pPr>
        <w:rPr>
          <w:rFonts w:cs="Calibri Light"/>
          <w:u w:val="single"/>
        </w:rPr>
      </w:pPr>
      <w:r w:rsidRPr="0020260E">
        <w:rPr>
          <w:rFonts w:cs="Calibri Light"/>
          <w:u w:val="single"/>
        </w:rPr>
        <w:t>What are the major needs and gaps that are foreseen geographically and in sectors based on Sphere standards in addressing the needs of the affected population?</w:t>
      </w:r>
    </w:p>
    <w:p w:rsidRPr="0020260E" w:rsidR="00F94AB1" w:rsidP="00F94AB1" w:rsidRDefault="00F94AB1" w14:paraId="377338C8" w14:textId="77777777">
      <w:pPr>
        <w:rPr>
          <w:rFonts w:cs="Calibri Light"/>
        </w:rPr>
      </w:pPr>
      <w:r w:rsidRPr="0020260E">
        <w:rPr>
          <w:rFonts w:cs="Calibri Light"/>
        </w:rPr>
        <w:t>In this section, provide a detailed overview of the major needs across different sectors, such as shelter, food security, water, sanitation, hygiene (WASH), health, education, and protection, in line with Sphere standards. Sphere standards represent minimum humanitarian standards for responding to basic human needs, so consider using these as a benchmark. Identify specific geographic areas that are most affected and where the largest gaps exist. For example, rural areas may need urgent food distribution, while urban areas may be experiencing overcrowded shelters and insufficient sanitation.</w:t>
      </w:r>
    </w:p>
    <w:p w:rsidRPr="0020260E" w:rsidR="00F94AB1" w:rsidP="00F94AB1" w:rsidRDefault="00F94AB1" w14:paraId="2516E24E" w14:textId="77777777">
      <w:pPr>
        <w:rPr>
          <w:rFonts w:cs="Calibri Light"/>
        </w:rPr>
      </w:pPr>
    </w:p>
    <w:p w:rsidRPr="0020260E" w:rsidR="00F94AB1" w:rsidP="00F94AB1" w:rsidRDefault="00F94AB1" w14:paraId="5A56118B" w14:textId="77777777">
      <w:pPr>
        <w:rPr>
          <w:rFonts w:cs="Calibri Light"/>
        </w:rPr>
      </w:pPr>
      <w:r w:rsidRPr="0020260E">
        <w:rPr>
          <w:rFonts w:cs="Calibri Light"/>
        </w:rPr>
        <w:t>Refer to official government assessments and response plans where possible, including data from ministries, disaster management agencies, or national task forces. If UN OCHA reports are available, summarize key findings related to the needs and gaps identified in their assessments. Include any early warning systems or vulnerability data (e.g., flood-prone areas, drought-affected regions). Make sure to highlight where gaps exist due to logistical, financial, or political reasons, and describe any anticipated difficulties in meeting the minimum Sphere standards in certain sectors or areas.</w:t>
      </w:r>
    </w:p>
    <w:p w:rsidRPr="0020260E" w:rsidR="00F94AB1" w:rsidP="00F94AB1" w:rsidRDefault="00F94AB1" w14:paraId="08D627E7" w14:textId="77777777">
      <w:pPr>
        <w:rPr>
          <w:rFonts w:cs="Calibri Light"/>
        </w:rPr>
      </w:pPr>
    </w:p>
    <w:p w:rsidRPr="0020260E" w:rsidR="00F94AB1" w:rsidP="00F94AB1" w:rsidRDefault="00F94AB1" w14:paraId="094F359E" w14:textId="21353EC9">
      <w:pPr>
        <w:rPr>
          <w:rFonts w:cs="Calibri Light"/>
          <w:u w:val="single"/>
        </w:rPr>
      </w:pPr>
      <w:r w:rsidRPr="0020260E">
        <w:rPr>
          <w:rFonts w:cs="Calibri Light"/>
          <w:u w:val="single"/>
        </w:rPr>
        <w:t>How have these needs and gaps been addressed and by whom?</w:t>
      </w:r>
    </w:p>
    <w:p w:rsidRPr="0020260E" w:rsidR="00F94AB1" w:rsidP="00F94AB1" w:rsidRDefault="00F94AB1" w14:paraId="32EBE6E0" w14:textId="77777777">
      <w:pPr>
        <w:rPr>
          <w:rFonts w:cs="Calibri Light"/>
        </w:rPr>
      </w:pPr>
      <w:r w:rsidRPr="0020260E">
        <w:rPr>
          <w:rFonts w:cs="Calibri Light"/>
        </w:rPr>
        <w:t>In this section, explain what actions have already been taken to address the identified needs and gaps. List which actors are involved in responding to the emergency, including local authorities, government ministries, NGOs, international agencies, and local community groups. Be as specific as possible regarding who is leading the response in each sector—such as the Ministry of Health managing medical interventions, or a local NGO distributing food aid.</w:t>
      </w:r>
    </w:p>
    <w:p w:rsidRPr="0020260E" w:rsidR="00F94AB1" w:rsidP="00F94AB1" w:rsidRDefault="00F94AB1" w14:paraId="55B92A7F" w14:textId="77777777">
      <w:pPr>
        <w:rPr>
          <w:rFonts w:cs="Calibri Light"/>
        </w:rPr>
      </w:pPr>
    </w:p>
    <w:p w:rsidRPr="0020260E" w:rsidR="00F94AB1" w:rsidP="00F94AB1" w:rsidRDefault="00F94AB1" w14:paraId="1F04F000" w14:textId="77777777">
      <w:pPr>
        <w:rPr>
          <w:rFonts w:cs="Calibri Light"/>
        </w:rPr>
      </w:pPr>
      <w:r w:rsidRPr="0020260E">
        <w:rPr>
          <w:rFonts w:cs="Calibri Light"/>
        </w:rPr>
        <w:t xml:space="preserve">Indicate how the response is addressing key needs </w:t>
      </w:r>
      <w:r w:rsidR="001B514A">
        <w:rPr>
          <w:rFonts w:cs="Calibri Light"/>
        </w:rPr>
        <w:t xml:space="preserve">based on the government’s </w:t>
      </w:r>
      <w:r w:rsidR="00DF4D39">
        <w:rPr>
          <w:rFonts w:cs="Calibri Light"/>
        </w:rPr>
        <w:t xml:space="preserve">assessment, other organisations, and your own quick assessment </w:t>
      </w:r>
      <w:r w:rsidRPr="0020260E">
        <w:rPr>
          <w:rFonts w:cs="Calibri Light"/>
        </w:rPr>
        <w:t xml:space="preserve">like shelter, food, medical care, and protection, and provide examples of any ongoing activities, such as the construction of temporary shelters, food </w:t>
      </w:r>
      <w:r w:rsidRPr="0020260E">
        <w:rPr>
          <w:rFonts w:cs="Calibri Light"/>
        </w:rPr>
        <w:lastRenderedPageBreak/>
        <w:t>distributions, or mobile clinics. Additionally, assess the effectiveness of the response to date, pointing out areas where needs are being met adequately and where there are challenges. If some gaps remain unaddressed, describe the reasons (e.g., logistical difficulties, resource shortages, or limited access to certain areas due to insecurity).</w:t>
      </w:r>
    </w:p>
    <w:p w:rsidRPr="0020260E" w:rsidR="00F94AB1" w:rsidP="00F94AB1" w:rsidRDefault="00F94AB1" w14:paraId="6282CFB8" w14:textId="77777777">
      <w:pPr>
        <w:rPr>
          <w:rFonts w:cs="Calibri Light"/>
        </w:rPr>
      </w:pPr>
    </w:p>
    <w:p w:rsidRPr="0020260E" w:rsidR="00F94AB1" w:rsidP="00F94AB1" w:rsidRDefault="00F94AB1" w14:paraId="5CA1C5AE" w14:textId="0AC49846">
      <w:pPr>
        <w:rPr>
          <w:rFonts w:cs="Calibri Light"/>
          <w:u w:val="single"/>
        </w:rPr>
      </w:pPr>
      <w:r w:rsidRPr="0020260E">
        <w:rPr>
          <w:rFonts w:cs="Calibri Light"/>
          <w:u w:val="single"/>
        </w:rPr>
        <w:t>What are the existing gaps in information, and when might these be addressed?</w:t>
      </w:r>
    </w:p>
    <w:p w:rsidRPr="0020260E" w:rsidR="00F94AB1" w:rsidP="00F94AB1" w:rsidRDefault="00F94AB1" w14:paraId="45298CBC" w14:textId="77777777">
      <w:pPr>
        <w:rPr>
          <w:rFonts w:cs="Calibri Light"/>
        </w:rPr>
      </w:pPr>
      <w:r w:rsidRPr="0020260E">
        <w:rPr>
          <w:rFonts w:cs="Calibri Light"/>
        </w:rPr>
        <w:t>Here, identify any gaps in information that are hindering the full assessment of the situation or the response effort. This could include missing data on the exact number of displaced people, incomplete information about damage to infrastructure, or limited reports from remote or inaccessible areas.</w:t>
      </w:r>
    </w:p>
    <w:p w:rsidRPr="0020260E" w:rsidR="00F94AB1" w:rsidP="00F94AB1" w:rsidRDefault="00F94AB1" w14:paraId="5D7A6513" w14:textId="77777777">
      <w:pPr>
        <w:rPr>
          <w:rFonts w:cs="Calibri Light"/>
        </w:rPr>
      </w:pPr>
    </w:p>
    <w:p w:rsidRPr="0020260E" w:rsidR="00F94AB1" w:rsidP="00F94AB1" w:rsidRDefault="00F94AB1" w14:paraId="1B77F490" w14:textId="77777777">
      <w:pPr>
        <w:rPr>
          <w:rFonts w:cs="Calibri Light"/>
        </w:rPr>
      </w:pPr>
      <w:r w:rsidRPr="0020260E">
        <w:rPr>
          <w:rFonts w:cs="Calibri Light"/>
        </w:rPr>
        <w:t>Describe what assessments are still pending, such as detailed surveys by government bodies, UN agencies, or NGOs. Indicate when these assessments are expected to be completed and whether additional data will be gathered via field visits, satellite imagery, or coordination with local authorities. If there are any challenges in gathering information (such as security issues, poor infrastructure, or communication difficulties), outline these challenges and suggest how they might be resolved. You should also consider the reliability and accuracy of existing data and mention any discrepancies or contradictions between sources. If the situation is evolving rapidly, note that information gaps may change and that regular updates will be required.</w:t>
      </w:r>
    </w:p>
    <w:p w:rsidRPr="0020260E" w:rsidR="00FB457D" w:rsidP="00123C00" w:rsidRDefault="00FB457D" w14:paraId="2CF118A1" w14:textId="77777777">
      <w:pPr>
        <w:rPr>
          <w:rFonts w:cs="Calibri Light"/>
        </w:rPr>
      </w:pPr>
    </w:p>
    <w:p w:rsidRPr="00CC37EC" w:rsidR="005F18F7" w:rsidP="00C81168" w:rsidRDefault="005F18F7" w14:paraId="43870B4D" w14:textId="46F1DA3E">
      <w:pPr>
        <w:spacing w:after="120"/>
        <w:rPr>
          <w:rFonts w:cs="Calibri Light"/>
          <w:sz w:val="24"/>
          <w:szCs w:val="24"/>
        </w:rPr>
      </w:pPr>
      <w:r w:rsidRPr="00CC37EC">
        <w:rPr>
          <w:rFonts w:cs="Calibri Light"/>
          <w:sz w:val="24"/>
          <w:szCs w:val="24"/>
        </w:rPr>
        <w:t>Section 5: Forum capacity and members intention to respond</w:t>
      </w:r>
    </w:p>
    <w:p w:rsidRPr="0020260E" w:rsidR="00944EA4" w:rsidP="00123C00" w:rsidRDefault="00944EA4" w14:paraId="29B290D7" w14:textId="57031D31">
      <w:pPr>
        <w:rPr>
          <w:rFonts w:cs="Calibri Light"/>
        </w:rPr>
      </w:pPr>
      <w:r w:rsidRPr="0020260E">
        <w:rPr>
          <w:rFonts w:cs="Calibri Light"/>
        </w:rPr>
        <w:t xml:space="preserve">Using information from the </w:t>
      </w:r>
      <w:r w:rsidR="00C75DE2">
        <w:rPr>
          <w:rFonts w:cs="Calibri Light"/>
        </w:rPr>
        <w:t xml:space="preserve">organisational and forum </w:t>
      </w:r>
      <w:r w:rsidRPr="0020260E">
        <w:rPr>
          <w:rFonts w:cs="Calibri Light"/>
        </w:rPr>
        <w:t>EPRP, complete the table with information on expertise and experience of members in specific geographic areas. This information helps provide context into existing expertise of the member.</w:t>
      </w:r>
    </w:p>
    <w:p w:rsidRPr="0020260E" w:rsidR="00FB457D" w:rsidP="00123C00" w:rsidRDefault="00FB457D" w14:paraId="24EFEEF5" w14:textId="77777777">
      <w:pPr>
        <w:rPr>
          <w:rFonts w:cs="Calibri Light"/>
        </w:rPr>
      </w:pPr>
    </w:p>
    <w:p w:rsidRPr="00CC37EC" w:rsidR="005F18F7" w:rsidP="00C81168" w:rsidRDefault="005F18F7" w14:paraId="2B8DB647" w14:textId="370755D0">
      <w:pPr>
        <w:spacing w:after="120"/>
        <w:rPr>
          <w:rFonts w:cs="Calibri Light"/>
          <w:sz w:val="24"/>
          <w:szCs w:val="24"/>
        </w:rPr>
      </w:pPr>
      <w:r w:rsidRPr="00CC37EC">
        <w:rPr>
          <w:rFonts w:cs="Calibri Light"/>
          <w:sz w:val="24"/>
          <w:szCs w:val="24"/>
        </w:rPr>
        <w:t>Section 6: Potential response</w:t>
      </w:r>
    </w:p>
    <w:p w:rsidRPr="0020260E" w:rsidR="00123C00" w:rsidP="00CC0AD5" w:rsidRDefault="00EA003D" w14:paraId="33181F3A" w14:textId="2678E8CE">
      <w:pPr>
        <w:jc w:val="both"/>
        <w:rPr>
          <w:rFonts w:cs="Calibri Light"/>
        </w:rPr>
      </w:pPr>
      <w:r>
        <w:rPr>
          <w:rFonts w:cs="Calibri Light"/>
        </w:rPr>
        <w:t xml:space="preserve">It is expected that the </w:t>
      </w:r>
      <w:r w:rsidRPr="0020260E" w:rsidR="00944EA4">
        <w:rPr>
          <w:rFonts w:cs="Calibri Light"/>
        </w:rPr>
        <w:t>EPRP</w:t>
      </w:r>
      <w:r w:rsidR="004E5080">
        <w:rPr>
          <w:rFonts w:cs="Calibri Light"/>
        </w:rPr>
        <w:t xml:space="preserve"> </w:t>
      </w:r>
      <w:r>
        <w:rPr>
          <w:rFonts w:cs="Calibri Light"/>
        </w:rPr>
        <w:t xml:space="preserve">will be your reference in </w:t>
      </w:r>
      <w:r w:rsidR="00FA7243">
        <w:rPr>
          <w:rFonts w:cs="Calibri Light"/>
        </w:rPr>
        <w:t>outlining your potential response</w:t>
      </w:r>
      <w:r w:rsidRPr="0020260E" w:rsidR="00944EA4">
        <w:rPr>
          <w:rFonts w:cs="Calibri Light"/>
        </w:rPr>
        <w:t xml:space="preserve"> to support the affected population.</w:t>
      </w:r>
      <w:r w:rsidRPr="0020260E" w:rsidR="00E93242">
        <w:rPr>
          <w:rFonts w:cs="Calibri Light"/>
        </w:rPr>
        <w:t xml:space="preserve"> </w:t>
      </w:r>
      <w:r w:rsidRPr="0020260E" w:rsidR="00944EA4">
        <w:rPr>
          <w:rFonts w:cs="Calibri Light"/>
        </w:rPr>
        <w:t xml:space="preserve">This information should link to the early needs identified earlier in the document and reference EPRP capacity. This section should </w:t>
      </w:r>
      <w:r w:rsidR="00C76497">
        <w:rPr>
          <w:rFonts w:cs="Calibri Light"/>
        </w:rPr>
        <w:t xml:space="preserve">show forum members </w:t>
      </w:r>
      <w:r w:rsidR="002E6104">
        <w:rPr>
          <w:rFonts w:cs="Calibri Light"/>
        </w:rPr>
        <w:t xml:space="preserve">response complementarity and coordination, it </w:t>
      </w:r>
      <w:r w:rsidRPr="0020260E" w:rsidR="00944EA4">
        <w:rPr>
          <w:rFonts w:cs="Calibri Light"/>
        </w:rPr>
        <w:t xml:space="preserve">also </w:t>
      </w:r>
      <w:r w:rsidRPr="008724F8" w:rsidR="008724F8">
        <w:rPr>
          <w:rFonts w:cs="Calibri Light"/>
        </w:rPr>
        <w:t>includes</w:t>
      </w:r>
      <w:r w:rsidRPr="0020260E" w:rsidR="00944EA4">
        <w:rPr>
          <w:rFonts w:cs="Calibri Light"/>
        </w:rPr>
        <w:t xml:space="preserve"> additional capacity the members may need, such as staff, stocks, funding, to scale up and initial plans to support.</w:t>
      </w:r>
    </w:p>
    <w:p w:rsidRPr="00CC37EC" w:rsidR="00C93E13" w:rsidP="00CC0AD5" w:rsidRDefault="00C93E13" w14:paraId="43BDCC5A" w14:textId="5A28B59A">
      <w:pPr>
        <w:jc w:val="both"/>
      </w:pPr>
    </w:p>
    <w:sectPr w:rsidRPr="00CC37EC" w:rsidR="00C93E13" w:rsidSect="00E93242">
      <w:footerReference w:type="even" r:id="rId16"/>
      <w:footerReference w:type="default" r:id="rId17"/>
      <w:headerReference w:type="first" r:id="rId18"/>
      <w:pgSz w:w="12240" w:h="15840" w:orient="portrait"/>
      <w:pgMar w:top="1440" w:right="1440" w:bottom="1440" w:left="1440" w:header="708" w:footer="708" w:gutter="0"/>
      <w:cols w:space="708"/>
      <w:titlePg/>
      <w:docGrid w:linePitch="360"/>
      <w:headerReference w:type="default" r:id="R6529596cd24f4ce5"/>
      <w:headerReference w:type="even" r:id="R8c402b823d5d433e"/>
      <w:footerReference w:type="first" r:id="R1cabcbcdbf2144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B" w:author="Cyra Bullecer" w:date="2024-12-07T21:32:00Z" w:id="1">
    <w:p w:rsidR="008A17EB" w:rsidP="008A17EB" w:rsidRDefault="008A17EB" w14:paraId="50B0E55D" w14:textId="77777777">
      <w:pPr>
        <w:pStyle w:val="CommentText"/>
      </w:pPr>
      <w:r>
        <w:rPr>
          <w:rStyle w:val="CommentReference"/>
        </w:rPr>
        <w:annotationRef/>
      </w:r>
      <w:r>
        <w:t>link</w:t>
      </w:r>
    </w:p>
  </w:comment>
  <w:comment w:initials="CB" w:author="Cyra Bullecer" w:date="2024-10-09T17:00:00Z" w:id="4">
    <w:p w:rsidR="000D4974" w:rsidP="000D4974" w:rsidRDefault="00A5746F" w14:paraId="36D367F6" w14:textId="4DB6B4CD">
      <w:pPr>
        <w:pStyle w:val="CommentText"/>
      </w:pPr>
      <w:r>
        <w:rPr>
          <w:rStyle w:val="CommentReference"/>
        </w:rPr>
        <w:annotationRef/>
      </w:r>
      <w:r w:rsidR="000D4974">
        <w:t>Approval of the Alert publication with the intention of a response</w:t>
      </w:r>
    </w:p>
  </w:comment>
  <w:comment w:initials="CB" w:author="Cyra Bullecer" w:date="2024-10-08T14:24:00Z" w:id="5">
    <w:p w:rsidR="00FC3CD7" w:rsidP="00FC3CD7" w:rsidRDefault="00FC3CD7" w14:paraId="34D67711" w14:textId="7CF2E175">
      <w:pPr>
        <w:pStyle w:val="CommentText"/>
      </w:pPr>
      <w:r>
        <w:rPr>
          <w:rStyle w:val="CommentReference"/>
        </w:rPr>
        <w:annotationRef/>
      </w:r>
      <w:r>
        <w:t xml:space="preserve">I’m putting this on top because members need to understand that they should be coordinating and aligning with the primary duty bearer in a response.  </w:t>
      </w:r>
    </w:p>
  </w:comment>
  <w:comment xmlns:w="http://schemas.openxmlformats.org/wordprocessingml/2006/main" w:initials="NO" w:author="Niall O'Rourke" w:date="2024-12-12T13:59:42" w:id="1620940309">
    <w:p xmlns:w14="http://schemas.microsoft.com/office/word/2010/wordml" xmlns:w="http://schemas.openxmlformats.org/wordprocessingml/2006/main" w:rsidR="05A26615" w:rsidRDefault="2A228843" w14:paraId="2A0FF747" w14:textId="21A3671D">
      <w:pPr>
        <w:pStyle w:val="CommentText"/>
      </w:pPr>
      <w:r>
        <w:rPr>
          <w:rStyle w:val="CommentReference"/>
        </w:rPr>
        <w:annotationRef/>
      </w:r>
      <w:r w:rsidRPr="2E9333DB" w:rsidR="25871642">
        <w:t>what is role of RR?</w:t>
      </w:r>
    </w:p>
  </w:comment>
</w:comments>
</file>

<file path=word/commentsExtended.xml><?xml version="1.0" encoding="utf-8"?>
<w15:commentsEx xmlns:mc="http://schemas.openxmlformats.org/markup-compatibility/2006" xmlns:w15="http://schemas.microsoft.com/office/word/2012/wordml" mc:Ignorable="w15">
  <w15:commentEx w15:done="0" w15:paraId="50B0E55D"/>
  <w15:commentEx w15:done="1" w15:paraId="36D367F6"/>
  <w15:commentEx w15:done="1" w15:paraId="34D67711"/>
  <w15:commentEx w15:done="0" w15:paraId="2A0FF74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90839C" w16cex:dateUtc="2024-12-07T14:32:00Z"/>
  <w16cex:commentExtensible w16cex:durableId="48C8AC1F" w16cex:dateUtc="2024-10-09T10:00:00Z">
    <w16cex:extLst>
      <w16:ext w16:uri="{CE6994B0-6A32-4C9F-8C6B-6E91EDA988CE}">
        <cr:reactions xmlns:cr="http://schemas.microsoft.com/office/comments/2020/reactions">
          <cr:reaction reactionType="1">
            <cr:reactionInfo dateUtc="2024-10-10T03:48:57Z">
              <cr:user userId="S::cbullecer@actalliance.org::042a75a9-2e11-4903-a262-17e0af978f82" userProvider="AD" userName="Cyra Bullecer"/>
            </cr:reactionInfo>
          </cr:reaction>
        </cr:reactions>
      </w16:ext>
    </w16cex:extLst>
  </w16cex:commentExtensible>
  <w16cex:commentExtensible w16cex:durableId="2C283C3E" w16cex:dateUtc="2024-10-08T07:24:00Z"/>
  <w16cex:commentExtensible w16cex:durableId="69067984" w16cex:dateUtc="2024-12-12T13:59:42.373Z"/>
</w16cex:commentsExtensible>
</file>

<file path=word/commentsIds.xml><?xml version="1.0" encoding="utf-8"?>
<w16cid:commentsIds xmlns:mc="http://schemas.openxmlformats.org/markup-compatibility/2006" xmlns:w16cid="http://schemas.microsoft.com/office/word/2016/wordml/cid" mc:Ignorable="w16cid">
  <w16cid:commentId w16cid:paraId="50B0E55D" w16cid:durableId="6F90839C"/>
  <w16cid:commentId w16cid:paraId="36D367F6" w16cid:durableId="48C8AC1F"/>
  <w16cid:commentId w16cid:paraId="34D67711" w16cid:durableId="2C283C3E"/>
  <w16cid:commentId w16cid:paraId="2A0FF747" w16cid:durableId="69067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7878" w:rsidP="00CB1E2D" w:rsidRDefault="00E77878" w14:paraId="7703D73A" w14:textId="77777777">
      <w:r>
        <w:separator/>
      </w:r>
    </w:p>
  </w:endnote>
  <w:endnote w:type="continuationSeparator" w:id="0">
    <w:p w:rsidR="00E77878" w:rsidP="00CB1E2D" w:rsidRDefault="00E77878" w14:paraId="5C8FD912" w14:textId="77777777">
      <w:r>
        <w:continuationSeparator/>
      </w:r>
    </w:p>
  </w:endnote>
  <w:endnote w:type="continuationNotice" w:id="1">
    <w:p w:rsidR="00E77878" w:rsidRDefault="00E77878" w14:paraId="06702F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78596422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Pr="00E93242" w:rsidR="00E93242" w:rsidRDefault="00E93242" w14:paraId="292D1F15" w14:textId="6BF31C5D">
            <w:pPr>
              <w:pStyle w:val="Footer"/>
              <w:jc w:val="right"/>
              <w:rPr>
                <w:sz w:val="16"/>
                <w:szCs w:val="16"/>
              </w:rPr>
            </w:pPr>
            <w:r w:rsidRPr="00E93242">
              <w:rPr>
                <w:sz w:val="16"/>
                <w:szCs w:val="16"/>
              </w:rPr>
              <w:t xml:space="preserve">Page </w:t>
            </w:r>
            <w:r w:rsidRPr="00E93242">
              <w:rPr>
                <w:sz w:val="16"/>
                <w:szCs w:val="16"/>
              </w:rPr>
              <w:fldChar w:fldCharType="begin"/>
            </w:r>
            <w:r w:rsidRPr="00E93242">
              <w:rPr>
                <w:sz w:val="16"/>
                <w:szCs w:val="16"/>
              </w:rPr>
              <w:instrText xml:space="preserve"> PAGE </w:instrText>
            </w:r>
            <w:r w:rsidRPr="00E93242">
              <w:rPr>
                <w:sz w:val="16"/>
                <w:szCs w:val="16"/>
              </w:rPr>
              <w:fldChar w:fldCharType="separate"/>
            </w:r>
            <w:r w:rsidRPr="00E93242">
              <w:rPr>
                <w:noProof/>
                <w:sz w:val="16"/>
                <w:szCs w:val="16"/>
              </w:rPr>
              <w:t>2</w:t>
            </w:r>
            <w:r w:rsidRPr="00E93242">
              <w:rPr>
                <w:sz w:val="16"/>
                <w:szCs w:val="16"/>
              </w:rPr>
              <w:fldChar w:fldCharType="end"/>
            </w:r>
            <w:r w:rsidRPr="00E93242">
              <w:rPr>
                <w:sz w:val="16"/>
                <w:szCs w:val="16"/>
              </w:rPr>
              <w:t xml:space="preserve"> of </w:t>
            </w:r>
            <w:r w:rsidRPr="00E93242">
              <w:rPr>
                <w:sz w:val="16"/>
                <w:szCs w:val="16"/>
              </w:rPr>
              <w:fldChar w:fldCharType="begin"/>
            </w:r>
            <w:r w:rsidRPr="00E93242">
              <w:rPr>
                <w:sz w:val="16"/>
                <w:szCs w:val="16"/>
              </w:rPr>
              <w:instrText xml:space="preserve"> NUMPAGES  </w:instrText>
            </w:r>
            <w:r w:rsidRPr="00E93242">
              <w:rPr>
                <w:sz w:val="16"/>
                <w:szCs w:val="16"/>
              </w:rPr>
              <w:fldChar w:fldCharType="separate"/>
            </w:r>
            <w:r w:rsidRPr="00E93242">
              <w:rPr>
                <w:noProof/>
                <w:sz w:val="16"/>
                <w:szCs w:val="16"/>
              </w:rPr>
              <w:t>2</w:t>
            </w:r>
            <w:r w:rsidRPr="00E93242">
              <w:rPr>
                <w:sz w:val="16"/>
                <w:szCs w:val="16"/>
              </w:rPr>
              <w:fldChar w:fldCharType="end"/>
            </w:r>
          </w:p>
        </w:sdtContent>
        <w:sdtEndPr>
          <w:rPr>
            <w:sz w:val="16"/>
            <w:szCs w:val="16"/>
          </w:rPr>
        </w:sdtEndPr>
      </w:sdt>
    </w:sdtContent>
    <w:sdtEndPr>
      <w:rPr>
        <w:sz w:val="16"/>
        <w:szCs w:val="16"/>
      </w:rPr>
    </w:sdtEndPr>
  </w:sdt>
  <w:p w:rsidR="00CB1E2D" w:rsidRDefault="00CB1E2D" w14:paraId="23D85635" w14:textId="1664F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50107211"/>
      <w:docPartObj>
        <w:docPartGallery w:val="Page Numbers (Bottom of Page)"/>
        <w:docPartUnique/>
      </w:docPartObj>
    </w:sdtPr>
    <w:sdtContent>
      <w:sdt>
        <w:sdtPr>
          <w:rPr>
            <w:sz w:val="16"/>
            <w:szCs w:val="16"/>
          </w:rPr>
          <w:id w:val="705451224"/>
          <w:docPartObj>
            <w:docPartGallery w:val="Page Numbers (Top of Page)"/>
            <w:docPartUnique/>
          </w:docPartObj>
        </w:sdtPr>
        <w:sdtContent>
          <w:p w:rsidRPr="00E93242" w:rsidR="00E93242" w:rsidRDefault="00E93242" w14:paraId="1979BB78" w14:textId="65868B0D">
            <w:pPr>
              <w:pStyle w:val="Footer"/>
              <w:jc w:val="right"/>
              <w:rPr>
                <w:sz w:val="16"/>
                <w:szCs w:val="16"/>
              </w:rPr>
            </w:pPr>
            <w:r w:rsidRPr="00E93242">
              <w:rPr>
                <w:sz w:val="16"/>
                <w:szCs w:val="16"/>
              </w:rPr>
              <w:t xml:space="preserve">Page </w:t>
            </w:r>
            <w:r w:rsidRPr="00E93242">
              <w:rPr>
                <w:sz w:val="16"/>
                <w:szCs w:val="16"/>
              </w:rPr>
              <w:fldChar w:fldCharType="begin"/>
            </w:r>
            <w:r w:rsidRPr="00E93242">
              <w:rPr>
                <w:sz w:val="16"/>
                <w:szCs w:val="16"/>
              </w:rPr>
              <w:instrText xml:space="preserve"> PAGE </w:instrText>
            </w:r>
            <w:r w:rsidRPr="00E93242">
              <w:rPr>
                <w:sz w:val="16"/>
                <w:szCs w:val="16"/>
              </w:rPr>
              <w:fldChar w:fldCharType="separate"/>
            </w:r>
            <w:r w:rsidRPr="00E93242">
              <w:rPr>
                <w:noProof/>
                <w:sz w:val="16"/>
                <w:szCs w:val="16"/>
              </w:rPr>
              <w:t>2</w:t>
            </w:r>
            <w:r w:rsidRPr="00E93242">
              <w:rPr>
                <w:sz w:val="16"/>
                <w:szCs w:val="16"/>
              </w:rPr>
              <w:fldChar w:fldCharType="end"/>
            </w:r>
            <w:r w:rsidRPr="00E93242">
              <w:rPr>
                <w:sz w:val="16"/>
                <w:szCs w:val="16"/>
              </w:rPr>
              <w:t xml:space="preserve"> of </w:t>
            </w:r>
            <w:r w:rsidRPr="00E93242">
              <w:rPr>
                <w:sz w:val="16"/>
                <w:szCs w:val="16"/>
              </w:rPr>
              <w:fldChar w:fldCharType="begin"/>
            </w:r>
            <w:r w:rsidRPr="00E93242">
              <w:rPr>
                <w:sz w:val="16"/>
                <w:szCs w:val="16"/>
              </w:rPr>
              <w:instrText xml:space="preserve"> NUMPAGES  </w:instrText>
            </w:r>
            <w:r w:rsidRPr="00E93242">
              <w:rPr>
                <w:sz w:val="16"/>
                <w:szCs w:val="16"/>
              </w:rPr>
              <w:fldChar w:fldCharType="separate"/>
            </w:r>
            <w:r w:rsidRPr="00E93242">
              <w:rPr>
                <w:noProof/>
                <w:sz w:val="16"/>
                <w:szCs w:val="16"/>
              </w:rPr>
              <w:t>2</w:t>
            </w:r>
            <w:r w:rsidRPr="00E93242">
              <w:rPr>
                <w:sz w:val="16"/>
                <w:szCs w:val="16"/>
              </w:rPr>
              <w:fldChar w:fldCharType="end"/>
            </w:r>
          </w:p>
        </w:sdtContent>
        <w:sdtEndPr>
          <w:rPr>
            <w:sz w:val="16"/>
            <w:szCs w:val="16"/>
          </w:rPr>
        </w:sdtEndPr>
      </w:sdt>
    </w:sdtContent>
    <w:sdtEndPr>
      <w:rPr>
        <w:sz w:val="16"/>
        <w:szCs w:val="16"/>
      </w:rPr>
    </w:sdtEndPr>
  </w:sdt>
  <w:p w:rsidR="00E93242" w:rsidRDefault="00E93242" w14:paraId="4E249CD4" w14:textId="77777777">
    <w:pPr>
      <w:pStyle w:val="Footer"/>
    </w:pPr>
  </w:p>
</w:ftr>
</file>

<file path=word/footer3.xml><?xml version="1.0" encoding="utf-8"?>
<w:ft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hiran.livera@gmail.com" w:date="2024-12-18T05:43:23.501Z" w16du:dateUtc="2024-12-18T05:43:23.501Z" w:id="1992794257">
        <w:tblPr>
          <w:tblStyle w:val="TableGrid"/>
          <w:tblLayout w:type="fixed"/>
          <w:tblLook w:val="06A0" w:firstRow="1" w:lastRow="0" w:firstColumn="1" w:lastColumn="0" w:noHBand="1" w:noVBand="1"/>
        </w:tblPr>
      </w:tblPrChange>
    </w:tblPr>
    <w:tblGrid>
      <w:gridCol w:w="3120"/>
      <w:gridCol w:w="3120"/>
      <w:gridCol w:w="3120"/>
      <w:tblGridChange w:id="1244655977">
        <w:tblGrid>
          <w:gridCol w:w="3120"/>
          <w:gridCol w:w="3120"/>
          <w:gridCol w:w="3120"/>
        </w:tblGrid>
      </w:tblGridChange>
    </w:tblGrid>
    <w:tr w:rsidR="622C08CE" w:rsidTr="622C08CE" w14:paraId="6124564E">
      <w:trPr>
        <w:trHeight w:val="300"/>
        <w:trPrChange w:author="chiran.livera@gmail.com" w:date="2024-12-18T05:43:23.501Z" w16du:dateUtc="2024-12-18T05:43:23.501Z" w:id="512359023">
          <w:trPr>
            <w:trHeight w:val="300"/>
          </w:trPr>
        </w:trPrChange>
      </w:trPr>
      <w:tc>
        <w:tcPr>
          <w:tcW w:w="3120" w:type="dxa"/>
          <w:tcMar/>
          <w:tcPrChange w:author="chiran.livera@gmail.com" w:date="2024-12-18T05:43:23.501Z" w:id="2104394259">
            <w:tcPr>
              <w:tcW w:w="3120" w:type="dxa"/>
              <w:tcMar/>
            </w:tcPr>
          </w:tcPrChange>
        </w:tcPr>
        <w:p w:rsidR="622C08CE" w:rsidP="622C08CE" w:rsidRDefault="622C08CE" w14:paraId="64F5074D" w14:textId="78914FFA">
          <w:pPr>
            <w:pStyle w:val="Header"/>
            <w:bidi w:val="0"/>
            <w:ind w:left="-115"/>
            <w:jc w:val="left"/>
            <w:pPrChange w:author="chiran.livera@gmail.com" w:date="2024-12-18T05:43:23.502Z">
              <w:pPr>
                <w:bidi w:val="0"/>
              </w:pPr>
            </w:pPrChange>
          </w:pPr>
        </w:p>
      </w:tc>
      <w:tc>
        <w:tcPr>
          <w:tcW w:w="3120" w:type="dxa"/>
          <w:tcMar/>
          <w:tcPrChange w:author="chiran.livera@gmail.com" w:date="2024-12-18T05:43:23.501Z" w:id="919453092">
            <w:tcPr>
              <w:tcW w:w="3120" w:type="dxa"/>
              <w:tcMar/>
            </w:tcPr>
          </w:tcPrChange>
        </w:tcPr>
        <w:p w:rsidR="622C08CE" w:rsidP="622C08CE" w:rsidRDefault="622C08CE" w14:paraId="58444A91" w14:textId="71530282">
          <w:pPr>
            <w:pStyle w:val="Header"/>
            <w:bidi w:val="0"/>
            <w:jc w:val="center"/>
            <w:pPrChange w:author="chiran.livera@gmail.com" w:date="2024-12-18T05:43:23.503Z">
              <w:pPr>
                <w:bidi w:val="0"/>
              </w:pPr>
            </w:pPrChange>
          </w:pPr>
        </w:p>
      </w:tc>
      <w:tc>
        <w:tcPr>
          <w:tcW w:w="3120" w:type="dxa"/>
          <w:tcMar/>
          <w:tcPrChange w:author="chiran.livera@gmail.com" w:date="2024-12-18T05:43:23.501Z" w:id="1376022963">
            <w:tcPr>
              <w:tcW w:w="3120" w:type="dxa"/>
              <w:tcMar/>
            </w:tcPr>
          </w:tcPrChange>
        </w:tcPr>
        <w:p w:rsidR="622C08CE" w:rsidP="622C08CE" w:rsidRDefault="622C08CE" w14:paraId="6D12FBBF" w14:textId="3CF34525">
          <w:pPr>
            <w:pStyle w:val="Header"/>
            <w:bidi w:val="0"/>
            <w:ind w:right="-115"/>
            <w:jc w:val="right"/>
            <w:pPrChange w:author="chiran.livera@gmail.com" w:date="2024-12-18T05:43:23.504Z">
              <w:pPr>
                <w:bidi w:val="0"/>
              </w:pPr>
            </w:pPrChange>
          </w:pPr>
        </w:p>
      </w:tc>
    </w:tr>
  </w:tbl>
  <w:p w:rsidR="622C08CE" w:rsidP="622C08CE" w:rsidRDefault="622C08CE" w14:paraId="1B74E68C" w14:textId="078114FB">
    <w:pPr>
      <w:pStyle w:val="Footer"/>
      <w:bidi w:val="0"/>
      <w:pPrChange w:author="chiran.livera@gmail.com" w:date="2024-12-18T05:43:23.505Z">
        <w:pPr>
          <w:bidi w:val="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7878" w:rsidP="00CB1E2D" w:rsidRDefault="00E77878" w14:paraId="532512F6" w14:textId="77777777">
      <w:r>
        <w:separator/>
      </w:r>
    </w:p>
  </w:footnote>
  <w:footnote w:type="continuationSeparator" w:id="0">
    <w:p w:rsidR="00E77878" w:rsidP="00CB1E2D" w:rsidRDefault="00E77878" w14:paraId="72DE5279" w14:textId="77777777">
      <w:r>
        <w:continuationSeparator/>
      </w:r>
    </w:p>
  </w:footnote>
  <w:footnote w:type="continuationNotice" w:id="1">
    <w:p w:rsidR="00E77878" w:rsidRDefault="00E77878" w14:paraId="14787EC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93242" w:rsidRDefault="00E93242" w14:paraId="04F539C0" w14:textId="5D25D9C1">
    <w:pPr>
      <w:pStyle w:val="Header"/>
    </w:pPr>
  </w:p>
</w:hdr>
</file>

<file path=word/header2.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hiran.livera@gmail.com" w:date="2024-12-18T05:43:23.491Z" w16du:dateUtc="2024-12-18T05:43:23.491Z" w:id="1069687780">
        <w:tblPr>
          <w:tblStyle w:val="TableGrid"/>
          <w:tblLayout w:type="fixed"/>
          <w:tblLook w:val="06A0" w:firstRow="1" w:lastRow="0" w:firstColumn="1" w:lastColumn="0" w:noHBand="1" w:noVBand="1"/>
        </w:tblPr>
      </w:tblPrChange>
    </w:tblPr>
    <w:tblGrid>
      <w:gridCol w:w="3120"/>
      <w:gridCol w:w="3120"/>
      <w:gridCol w:w="3120"/>
      <w:tblGridChange w:id="682688715">
        <w:tblGrid>
          <w:gridCol w:w="3120"/>
          <w:gridCol w:w="3120"/>
          <w:gridCol w:w="3120"/>
        </w:tblGrid>
      </w:tblGridChange>
    </w:tblGrid>
    <w:tr w:rsidR="622C08CE" w:rsidTr="622C08CE" w14:paraId="43FC238A">
      <w:trPr>
        <w:trHeight w:val="300"/>
        <w:trPrChange w:author="chiran.livera@gmail.com" w:date="2024-12-18T05:43:23.489Z" w16du:dateUtc="2024-12-18T05:43:23.489Z" w:id="1682821528">
          <w:trPr>
            <w:trHeight w:val="300"/>
          </w:trPr>
        </w:trPrChange>
      </w:trPr>
      <w:tc>
        <w:tcPr>
          <w:tcW w:w="3120" w:type="dxa"/>
          <w:tcMar/>
          <w:tcPrChange w:author="chiran.livera@gmail.com" w:date="2024-12-18T05:43:23.491Z" w:id="35938068">
            <w:tcPr>
              <w:tcW w:w="3120" w:type="dxa"/>
              <w:tcMar/>
            </w:tcPr>
          </w:tcPrChange>
        </w:tcPr>
        <w:p w:rsidR="622C08CE" w:rsidP="622C08CE" w:rsidRDefault="622C08CE" w14:paraId="4EF0AA28" w14:textId="6654C1D6">
          <w:pPr>
            <w:pStyle w:val="Header"/>
            <w:bidi w:val="0"/>
            <w:ind w:left="-115"/>
            <w:jc w:val="left"/>
            <w:pPrChange w:author="chiran.livera@gmail.com" w:date="2024-12-18T05:43:23.494Z">
              <w:pPr>
                <w:bidi w:val="0"/>
              </w:pPr>
            </w:pPrChange>
          </w:pPr>
        </w:p>
      </w:tc>
      <w:tc>
        <w:tcPr>
          <w:tcW w:w="3120" w:type="dxa"/>
          <w:tcMar/>
          <w:tcPrChange w:author="chiran.livera@gmail.com" w:date="2024-12-18T05:43:23.491Z" w:id="55000914">
            <w:tcPr>
              <w:tcW w:w="3120" w:type="dxa"/>
              <w:tcMar/>
            </w:tcPr>
          </w:tcPrChange>
        </w:tcPr>
        <w:p w:rsidR="622C08CE" w:rsidP="622C08CE" w:rsidRDefault="622C08CE" w14:paraId="69C36931" w14:textId="7F944202">
          <w:pPr>
            <w:pStyle w:val="Header"/>
            <w:bidi w:val="0"/>
            <w:jc w:val="center"/>
            <w:pPrChange w:author="chiran.livera@gmail.com" w:date="2024-12-18T05:43:23.495Z">
              <w:pPr>
                <w:bidi w:val="0"/>
              </w:pPr>
            </w:pPrChange>
          </w:pPr>
        </w:p>
      </w:tc>
      <w:tc>
        <w:tcPr>
          <w:tcW w:w="3120" w:type="dxa"/>
          <w:tcMar/>
          <w:tcPrChange w:author="chiran.livera@gmail.com" w:date="2024-12-18T05:43:23.491Z" w:id="68354050">
            <w:tcPr>
              <w:tcW w:w="3120" w:type="dxa"/>
              <w:tcMar/>
            </w:tcPr>
          </w:tcPrChange>
        </w:tcPr>
        <w:p w:rsidR="622C08CE" w:rsidP="622C08CE" w:rsidRDefault="622C08CE" w14:paraId="0238A16E" w14:textId="41AD9311">
          <w:pPr>
            <w:pStyle w:val="Header"/>
            <w:bidi w:val="0"/>
            <w:ind w:right="-115"/>
            <w:jc w:val="right"/>
            <w:pPrChange w:author="chiran.livera@gmail.com" w:date="2024-12-18T05:43:23.496Z">
              <w:pPr>
                <w:bidi w:val="0"/>
              </w:pPr>
            </w:pPrChange>
          </w:pPr>
        </w:p>
      </w:tc>
    </w:tr>
  </w:tbl>
  <w:p w:rsidR="622C08CE" w:rsidP="622C08CE" w:rsidRDefault="622C08CE" w14:paraId="65AA8F78" w14:textId="648CA532">
    <w:pPr>
      <w:pStyle w:val="Header"/>
      <w:bidi w:val="0"/>
      <w:pPrChange w:author="chiran.livera@gmail.com" w:date="2024-12-18T05:43:23.498Z">
        <w:pPr>
          <w:bidi w:val="0"/>
        </w:pPr>
      </w:pPrChange>
    </w:pPr>
  </w:p>
</w:hdr>
</file>

<file path=word/header3.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hiran.livera@gmail.com" w:date="2024-12-18T05:43:23.509Z" w16du:dateUtc="2024-12-18T05:43:23.509Z" w:id="1811647088">
        <w:tblPr>
          <w:tblStyle w:val="TableGrid"/>
          <w:tblLayout w:type="fixed"/>
          <w:tblLook w:val="06A0" w:firstRow="1" w:lastRow="0" w:firstColumn="1" w:lastColumn="0" w:noHBand="1" w:noVBand="1"/>
        </w:tblPr>
      </w:tblPrChange>
    </w:tblPr>
    <w:tblGrid>
      <w:gridCol w:w="3120"/>
      <w:gridCol w:w="3120"/>
      <w:gridCol w:w="3120"/>
      <w:tblGridChange w:id="1736690356">
        <w:tblGrid>
          <w:gridCol w:w="3120"/>
          <w:gridCol w:w="3120"/>
          <w:gridCol w:w="3120"/>
        </w:tblGrid>
      </w:tblGridChange>
    </w:tblGrid>
    <w:tr w:rsidR="622C08CE" w:rsidTr="622C08CE" w14:paraId="3975A2AB">
      <w:trPr>
        <w:trHeight w:val="300"/>
        <w:trPrChange w:author="chiran.livera@gmail.com" w:date="2024-12-18T05:43:23.508Z" w16du:dateUtc="2024-12-18T05:43:23.508Z" w:id="966763147">
          <w:trPr>
            <w:trHeight w:val="300"/>
          </w:trPr>
        </w:trPrChange>
      </w:trPr>
      <w:tc>
        <w:tcPr>
          <w:tcW w:w="3120" w:type="dxa"/>
          <w:tcMar/>
          <w:tcPrChange w:author="chiran.livera@gmail.com" w:date="2024-12-18T05:43:23.509Z" w:id="483942001">
            <w:tcPr>
              <w:tcW w:w="3120" w:type="dxa"/>
              <w:tcMar/>
            </w:tcPr>
          </w:tcPrChange>
        </w:tcPr>
        <w:p w:rsidR="622C08CE" w:rsidP="622C08CE" w:rsidRDefault="622C08CE" w14:paraId="7172AD46" w14:textId="49D96404">
          <w:pPr>
            <w:pStyle w:val="Header"/>
            <w:bidi w:val="0"/>
            <w:ind w:left="-115"/>
            <w:jc w:val="left"/>
            <w:pPrChange w:author="chiran.livera@gmail.com" w:date="2024-12-18T05:43:23.51Z">
              <w:pPr>
                <w:bidi w:val="0"/>
              </w:pPr>
            </w:pPrChange>
          </w:pPr>
        </w:p>
      </w:tc>
      <w:tc>
        <w:tcPr>
          <w:tcW w:w="3120" w:type="dxa"/>
          <w:tcMar/>
          <w:tcPrChange w:author="chiran.livera@gmail.com" w:date="2024-12-18T05:43:23.509Z" w:id="1343486371">
            <w:tcPr>
              <w:tcW w:w="3120" w:type="dxa"/>
              <w:tcMar/>
            </w:tcPr>
          </w:tcPrChange>
        </w:tcPr>
        <w:p w:rsidR="622C08CE" w:rsidP="622C08CE" w:rsidRDefault="622C08CE" w14:paraId="0A7B4139" w14:textId="342F9DC3">
          <w:pPr>
            <w:pStyle w:val="Header"/>
            <w:bidi w:val="0"/>
            <w:jc w:val="center"/>
            <w:pPrChange w:author="chiran.livera@gmail.com" w:date="2024-12-18T05:43:23.51Z">
              <w:pPr>
                <w:bidi w:val="0"/>
              </w:pPr>
            </w:pPrChange>
          </w:pPr>
        </w:p>
      </w:tc>
      <w:tc>
        <w:tcPr>
          <w:tcW w:w="3120" w:type="dxa"/>
          <w:tcMar/>
          <w:tcPrChange w:author="chiran.livera@gmail.com" w:date="2024-12-18T05:43:23.509Z" w:id="1629643708">
            <w:tcPr>
              <w:tcW w:w="3120" w:type="dxa"/>
              <w:tcMar/>
            </w:tcPr>
          </w:tcPrChange>
        </w:tcPr>
        <w:p w:rsidR="622C08CE" w:rsidP="622C08CE" w:rsidRDefault="622C08CE" w14:paraId="6458289D" w14:textId="500E2356">
          <w:pPr>
            <w:pStyle w:val="Header"/>
            <w:bidi w:val="0"/>
            <w:ind w:right="-115"/>
            <w:jc w:val="right"/>
            <w:pPrChange w:author="chiran.livera@gmail.com" w:date="2024-12-18T05:43:23.511Z">
              <w:pPr>
                <w:bidi w:val="0"/>
              </w:pPr>
            </w:pPrChange>
          </w:pPr>
        </w:p>
      </w:tc>
    </w:tr>
  </w:tbl>
  <w:p w:rsidR="622C08CE" w:rsidP="622C08CE" w:rsidRDefault="622C08CE" w14:paraId="7EEBC8C9" w14:textId="71FF9B8A">
    <w:pPr>
      <w:pStyle w:val="Header"/>
      <w:bidi w:val="0"/>
      <w:pPrChange w:author="chiran.livera@gmail.com" w:date="2024-12-18T05:43:23.512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DC2C568"/>
    <w:lvl w:ilvl="0">
      <w:start w:val="1"/>
      <w:numFmt w:val="decimal"/>
      <w:pStyle w:val="ListNumber"/>
      <w:lvlText w:val="%1."/>
      <w:lvlJc w:val="left"/>
      <w:pPr>
        <w:tabs>
          <w:tab w:val="num" w:pos="360"/>
        </w:tabs>
        <w:ind w:left="360" w:hanging="360"/>
      </w:pPr>
    </w:lvl>
  </w:abstractNum>
  <w:abstractNum w:abstractNumId="1" w15:restartNumberingAfterBreak="0">
    <w:nsid w:val="086B2126"/>
    <w:multiLevelType w:val="multilevel"/>
    <w:tmpl w:val="C8AA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46F60"/>
    <w:multiLevelType w:val="multilevel"/>
    <w:tmpl w:val="31002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2443B"/>
    <w:multiLevelType w:val="hybridMultilevel"/>
    <w:tmpl w:val="4582FB60"/>
    <w:lvl w:ilvl="0" w:tplc="040ED588">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1B6049"/>
    <w:multiLevelType w:val="hybridMultilevel"/>
    <w:tmpl w:val="80D60E46"/>
    <w:lvl w:ilvl="0" w:tplc="40022242">
      <w:numFmt w:val="bullet"/>
      <w:lvlText w:val="-"/>
      <w:lvlJc w:val="left"/>
      <w:pPr>
        <w:ind w:left="720" w:hanging="360"/>
      </w:pPr>
      <w:rPr>
        <w:rFonts w:hint="default" w:ascii="Calibri Light" w:hAnsi="Calibri Light" w:cs="Calibri Light"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B1A7754"/>
    <w:multiLevelType w:val="hybridMultilevel"/>
    <w:tmpl w:val="25581068"/>
    <w:lvl w:ilvl="0" w:tplc="DB305F4A">
      <w:numFmt w:val="bullet"/>
      <w:lvlText w:val="-"/>
      <w:lvlJc w:val="left"/>
      <w:pPr>
        <w:ind w:left="720" w:hanging="360"/>
      </w:pPr>
      <w:rPr>
        <w:rFonts w:hint="default" w:ascii="Aptos" w:hAnsi="Aptos" w:cs="Arial"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EF71A78"/>
    <w:multiLevelType w:val="multilevel"/>
    <w:tmpl w:val="5C2A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39084E"/>
    <w:multiLevelType w:val="multilevel"/>
    <w:tmpl w:val="77ACA3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80771"/>
    <w:multiLevelType w:val="multilevel"/>
    <w:tmpl w:val="6E58B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7C0B18"/>
    <w:multiLevelType w:val="multilevel"/>
    <w:tmpl w:val="74C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441328"/>
    <w:multiLevelType w:val="hybridMultilevel"/>
    <w:tmpl w:val="08004344"/>
    <w:lvl w:ilvl="0" w:tplc="30C2D7B6">
      <w:numFmt w:val="bullet"/>
      <w:lvlText w:val="-"/>
      <w:lvlJc w:val="left"/>
      <w:pPr>
        <w:ind w:left="720" w:hanging="360"/>
      </w:pPr>
      <w:rPr>
        <w:rFonts w:hint="default" w:ascii="Calibri Light" w:hAnsi="Calibri Light" w:cs="Calibri Light"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792C6839"/>
    <w:multiLevelType w:val="hybridMultilevel"/>
    <w:tmpl w:val="0E2E3E5A"/>
    <w:lvl w:ilvl="0" w:tplc="37146DF0">
      <w:start w:val="10"/>
      <w:numFmt w:val="bullet"/>
      <w:lvlText w:val="-"/>
      <w:lvlJc w:val="left"/>
      <w:pPr>
        <w:ind w:left="720" w:hanging="360"/>
      </w:pPr>
      <w:rPr>
        <w:rFonts w:hint="default" w:ascii="Arial" w:hAnsi="Arial" w:eastAsia="Times New Roman" w:cs="Arial"/>
        <w:color w:val="000000"/>
        <w:sz w:val="20"/>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499587785">
    <w:abstractNumId w:val="9"/>
  </w:num>
  <w:num w:numId="2" w16cid:durableId="1750274085">
    <w:abstractNumId w:val="6"/>
  </w:num>
  <w:num w:numId="3" w16cid:durableId="1569613267">
    <w:abstractNumId w:val="1"/>
  </w:num>
  <w:num w:numId="4" w16cid:durableId="1402606074">
    <w:abstractNumId w:val="2"/>
  </w:num>
  <w:num w:numId="5" w16cid:durableId="819464954">
    <w:abstractNumId w:val="8"/>
  </w:num>
  <w:num w:numId="6" w16cid:durableId="1537738286">
    <w:abstractNumId w:val="7"/>
  </w:num>
  <w:num w:numId="7" w16cid:durableId="960844972">
    <w:abstractNumId w:val="0"/>
  </w:num>
  <w:num w:numId="8" w16cid:durableId="1781602874">
    <w:abstractNumId w:val="5"/>
  </w:num>
  <w:num w:numId="9" w16cid:durableId="834033078">
    <w:abstractNumId w:val="3"/>
  </w:num>
  <w:num w:numId="10" w16cid:durableId="165827750">
    <w:abstractNumId w:val="11"/>
  </w:num>
  <w:num w:numId="11" w16cid:durableId="147017133">
    <w:abstractNumId w:val="10"/>
  </w:num>
  <w:num w:numId="12" w16cid:durableId="1797067467">
    <w:abstractNumId w:val="4"/>
  </w:num>
</w:numbering>
</file>

<file path=word/people.xml><?xml version="1.0" encoding="utf-8"?>
<w15:people xmlns:mc="http://schemas.openxmlformats.org/markup-compatibility/2006" xmlns:w15="http://schemas.microsoft.com/office/word/2012/wordml" mc:Ignorable="w15">
  <w15:person w15:author="Cyra Bullecer">
    <w15:presenceInfo w15:providerId="AD" w15:userId="S::cbullecer@actalliance.org::042a75a9-2e11-4903-a262-17e0af978f82"/>
  </w15:person>
  <w15:person w15:author="Niall O'Rourke">
    <w15:presenceInfo w15:providerId="AD" w15:userId="S::niall.orourke@actalliance.org::222e6e95-91e9-4c50-b759-eb91d3638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trackRevisions w:val="tru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2D"/>
    <w:rsid w:val="0001056E"/>
    <w:rsid w:val="00012512"/>
    <w:rsid w:val="0003260F"/>
    <w:rsid w:val="00041A79"/>
    <w:rsid w:val="00047309"/>
    <w:rsid w:val="000600EF"/>
    <w:rsid w:val="00081E6F"/>
    <w:rsid w:val="0009061D"/>
    <w:rsid w:val="000960B7"/>
    <w:rsid w:val="000A0A9C"/>
    <w:rsid w:val="000A66CF"/>
    <w:rsid w:val="000B0912"/>
    <w:rsid w:val="000B1E80"/>
    <w:rsid w:val="000C309A"/>
    <w:rsid w:val="000C7EF9"/>
    <w:rsid w:val="000D4974"/>
    <w:rsid w:val="000E7C1D"/>
    <w:rsid w:val="000F5F7C"/>
    <w:rsid w:val="000F7A52"/>
    <w:rsid w:val="00123C00"/>
    <w:rsid w:val="001302DF"/>
    <w:rsid w:val="00153C56"/>
    <w:rsid w:val="0017290A"/>
    <w:rsid w:val="00191126"/>
    <w:rsid w:val="001A6467"/>
    <w:rsid w:val="001B514A"/>
    <w:rsid w:val="001C0862"/>
    <w:rsid w:val="001D0C59"/>
    <w:rsid w:val="001E1150"/>
    <w:rsid w:val="001E1754"/>
    <w:rsid w:val="0020260E"/>
    <w:rsid w:val="002031DC"/>
    <w:rsid w:val="00224DD5"/>
    <w:rsid w:val="00253FB9"/>
    <w:rsid w:val="00254811"/>
    <w:rsid w:val="002600F4"/>
    <w:rsid w:val="002663AA"/>
    <w:rsid w:val="00275F60"/>
    <w:rsid w:val="002878DC"/>
    <w:rsid w:val="00290D1A"/>
    <w:rsid w:val="00292DB4"/>
    <w:rsid w:val="002A1686"/>
    <w:rsid w:val="002A59E4"/>
    <w:rsid w:val="002B53AB"/>
    <w:rsid w:val="002D4462"/>
    <w:rsid w:val="002E0CEA"/>
    <w:rsid w:val="002E6104"/>
    <w:rsid w:val="002E7F17"/>
    <w:rsid w:val="002F1C82"/>
    <w:rsid w:val="00301FE3"/>
    <w:rsid w:val="00302C76"/>
    <w:rsid w:val="00311A0E"/>
    <w:rsid w:val="00314C87"/>
    <w:rsid w:val="00347856"/>
    <w:rsid w:val="00352C7C"/>
    <w:rsid w:val="00361063"/>
    <w:rsid w:val="00372D39"/>
    <w:rsid w:val="00374C20"/>
    <w:rsid w:val="00395D60"/>
    <w:rsid w:val="003A26F5"/>
    <w:rsid w:val="003B5788"/>
    <w:rsid w:val="003B7FB6"/>
    <w:rsid w:val="003D3C09"/>
    <w:rsid w:val="003D78CB"/>
    <w:rsid w:val="003E1940"/>
    <w:rsid w:val="0041133E"/>
    <w:rsid w:val="00413BE7"/>
    <w:rsid w:val="004171B2"/>
    <w:rsid w:val="004303BB"/>
    <w:rsid w:val="00461451"/>
    <w:rsid w:val="0047053F"/>
    <w:rsid w:val="00497664"/>
    <w:rsid w:val="004A1C14"/>
    <w:rsid w:val="004B0822"/>
    <w:rsid w:val="004B1F4A"/>
    <w:rsid w:val="004B5805"/>
    <w:rsid w:val="004D7BE2"/>
    <w:rsid w:val="004E5080"/>
    <w:rsid w:val="004E7586"/>
    <w:rsid w:val="004F0486"/>
    <w:rsid w:val="0050432C"/>
    <w:rsid w:val="005073E8"/>
    <w:rsid w:val="00512886"/>
    <w:rsid w:val="0051398E"/>
    <w:rsid w:val="00515FF7"/>
    <w:rsid w:val="00520B62"/>
    <w:rsid w:val="005310B5"/>
    <w:rsid w:val="00532D85"/>
    <w:rsid w:val="005371CB"/>
    <w:rsid w:val="005379D6"/>
    <w:rsid w:val="005417AC"/>
    <w:rsid w:val="00585953"/>
    <w:rsid w:val="005877DF"/>
    <w:rsid w:val="005A63BB"/>
    <w:rsid w:val="005E6AE6"/>
    <w:rsid w:val="005F18F7"/>
    <w:rsid w:val="00610237"/>
    <w:rsid w:val="006129AC"/>
    <w:rsid w:val="00613BC1"/>
    <w:rsid w:val="00617C3C"/>
    <w:rsid w:val="00621FD9"/>
    <w:rsid w:val="00625F0D"/>
    <w:rsid w:val="00653E2C"/>
    <w:rsid w:val="006709DD"/>
    <w:rsid w:val="00671958"/>
    <w:rsid w:val="00696B6C"/>
    <w:rsid w:val="006A7D19"/>
    <w:rsid w:val="006C251C"/>
    <w:rsid w:val="006D3DCD"/>
    <w:rsid w:val="006D4D97"/>
    <w:rsid w:val="006E6363"/>
    <w:rsid w:val="006E6630"/>
    <w:rsid w:val="007061D0"/>
    <w:rsid w:val="00721EDB"/>
    <w:rsid w:val="00734A0A"/>
    <w:rsid w:val="007548A2"/>
    <w:rsid w:val="00763C28"/>
    <w:rsid w:val="00782D92"/>
    <w:rsid w:val="00787113"/>
    <w:rsid w:val="007874EE"/>
    <w:rsid w:val="007A2138"/>
    <w:rsid w:val="007C2555"/>
    <w:rsid w:val="007C2581"/>
    <w:rsid w:val="007F20C1"/>
    <w:rsid w:val="007F4783"/>
    <w:rsid w:val="0081621A"/>
    <w:rsid w:val="008724F8"/>
    <w:rsid w:val="00872CFD"/>
    <w:rsid w:val="008948AC"/>
    <w:rsid w:val="008A17EB"/>
    <w:rsid w:val="008A6861"/>
    <w:rsid w:val="008B5224"/>
    <w:rsid w:val="008C41D5"/>
    <w:rsid w:val="008C7EC8"/>
    <w:rsid w:val="008D130C"/>
    <w:rsid w:val="00903EC3"/>
    <w:rsid w:val="0090530E"/>
    <w:rsid w:val="00907657"/>
    <w:rsid w:val="009232D0"/>
    <w:rsid w:val="00935AEF"/>
    <w:rsid w:val="00943C66"/>
    <w:rsid w:val="00944EA4"/>
    <w:rsid w:val="0095653E"/>
    <w:rsid w:val="00974A58"/>
    <w:rsid w:val="009852F5"/>
    <w:rsid w:val="009A78DA"/>
    <w:rsid w:val="009B1ADD"/>
    <w:rsid w:val="009F2311"/>
    <w:rsid w:val="00A029CD"/>
    <w:rsid w:val="00A06A92"/>
    <w:rsid w:val="00A14C1D"/>
    <w:rsid w:val="00A14E23"/>
    <w:rsid w:val="00A5746F"/>
    <w:rsid w:val="00A92D78"/>
    <w:rsid w:val="00AB65C3"/>
    <w:rsid w:val="00AD23C6"/>
    <w:rsid w:val="00AD3656"/>
    <w:rsid w:val="00AD6963"/>
    <w:rsid w:val="00B0584B"/>
    <w:rsid w:val="00B16EC5"/>
    <w:rsid w:val="00B4753C"/>
    <w:rsid w:val="00B60BA9"/>
    <w:rsid w:val="00B677FD"/>
    <w:rsid w:val="00B709A2"/>
    <w:rsid w:val="00B84F12"/>
    <w:rsid w:val="00B857DA"/>
    <w:rsid w:val="00B87AE0"/>
    <w:rsid w:val="00B92A66"/>
    <w:rsid w:val="00BA6477"/>
    <w:rsid w:val="00BB7856"/>
    <w:rsid w:val="00BC04C2"/>
    <w:rsid w:val="00BC2605"/>
    <w:rsid w:val="00BC7104"/>
    <w:rsid w:val="00BC749C"/>
    <w:rsid w:val="00BC7BF6"/>
    <w:rsid w:val="00C411D3"/>
    <w:rsid w:val="00C469B1"/>
    <w:rsid w:val="00C52983"/>
    <w:rsid w:val="00C63745"/>
    <w:rsid w:val="00C704E3"/>
    <w:rsid w:val="00C75DE2"/>
    <w:rsid w:val="00C76497"/>
    <w:rsid w:val="00C81168"/>
    <w:rsid w:val="00C93E13"/>
    <w:rsid w:val="00C96677"/>
    <w:rsid w:val="00CA225F"/>
    <w:rsid w:val="00CB1E2D"/>
    <w:rsid w:val="00CC0AD5"/>
    <w:rsid w:val="00CC3399"/>
    <w:rsid w:val="00CC37EC"/>
    <w:rsid w:val="00CC3FC7"/>
    <w:rsid w:val="00CC52FA"/>
    <w:rsid w:val="00CC6A70"/>
    <w:rsid w:val="00CD5827"/>
    <w:rsid w:val="00CE4B76"/>
    <w:rsid w:val="00CE5933"/>
    <w:rsid w:val="00CF7E32"/>
    <w:rsid w:val="00D10159"/>
    <w:rsid w:val="00D23564"/>
    <w:rsid w:val="00D26628"/>
    <w:rsid w:val="00D411B6"/>
    <w:rsid w:val="00D60952"/>
    <w:rsid w:val="00D82D01"/>
    <w:rsid w:val="00D87E5F"/>
    <w:rsid w:val="00D939E0"/>
    <w:rsid w:val="00DB5305"/>
    <w:rsid w:val="00DD59B5"/>
    <w:rsid w:val="00DE2E8E"/>
    <w:rsid w:val="00DF37D3"/>
    <w:rsid w:val="00DF4D39"/>
    <w:rsid w:val="00E035CD"/>
    <w:rsid w:val="00E0523F"/>
    <w:rsid w:val="00E309FA"/>
    <w:rsid w:val="00E37C6B"/>
    <w:rsid w:val="00E4364C"/>
    <w:rsid w:val="00E52DFB"/>
    <w:rsid w:val="00E5378A"/>
    <w:rsid w:val="00E748E7"/>
    <w:rsid w:val="00E74F4F"/>
    <w:rsid w:val="00E77878"/>
    <w:rsid w:val="00E93242"/>
    <w:rsid w:val="00EA003D"/>
    <w:rsid w:val="00EA0F59"/>
    <w:rsid w:val="00EA2187"/>
    <w:rsid w:val="00EC55CE"/>
    <w:rsid w:val="00ED5597"/>
    <w:rsid w:val="00F01428"/>
    <w:rsid w:val="00F02347"/>
    <w:rsid w:val="00F10D50"/>
    <w:rsid w:val="00F1291A"/>
    <w:rsid w:val="00F15239"/>
    <w:rsid w:val="00F21E1C"/>
    <w:rsid w:val="00F23BCF"/>
    <w:rsid w:val="00F437B5"/>
    <w:rsid w:val="00F610EE"/>
    <w:rsid w:val="00F72EBC"/>
    <w:rsid w:val="00F86EA0"/>
    <w:rsid w:val="00F94AB1"/>
    <w:rsid w:val="00FA078E"/>
    <w:rsid w:val="00FA7243"/>
    <w:rsid w:val="00FB457D"/>
    <w:rsid w:val="00FC3CD7"/>
    <w:rsid w:val="00FC632F"/>
    <w:rsid w:val="0228A632"/>
    <w:rsid w:val="0F0B36E3"/>
    <w:rsid w:val="11A742F8"/>
    <w:rsid w:val="12585F55"/>
    <w:rsid w:val="1572A84D"/>
    <w:rsid w:val="1ACF656B"/>
    <w:rsid w:val="1B2810BB"/>
    <w:rsid w:val="22D235D5"/>
    <w:rsid w:val="23D3AEC7"/>
    <w:rsid w:val="39D9756E"/>
    <w:rsid w:val="3B03B1DF"/>
    <w:rsid w:val="3C05083A"/>
    <w:rsid w:val="44806484"/>
    <w:rsid w:val="5286B84C"/>
    <w:rsid w:val="6035BD72"/>
    <w:rsid w:val="61467BAF"/>
    <w:rsid w:val="622C08CE"/>
    <w:rsid w:val="6D01F4D7"/>
    <w:rsid w:val="795CB4BE"/>
    <w:rsid w:val="7C07A332"/>
    <w:rsid w:val="7C60E1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59A0"/>
  <w15:chartTrackingRefBased/>
  <w15:docId w15:val="{DCF5FE6B-FF8E-443D-86E1-25E144FA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4"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1E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E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E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E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E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E2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1E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1E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1E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B1E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1E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1E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1E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1E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1E2D"/>
    <w:rPr>
      <w:rFonts w:eastAsiaTheme="majorEastAsia" w:cstheme="majorBidi"/>
      <w:color w:val="272727" w:themeColor="text1" w:themeTint="D8"/>
    </w:rPr>
  </w:style>
  <w:style w:type="paragraph" w:styleId="Title">
    <w:name w:val="Title"/>
    <w:basedOn w:val="Normal"/>
    <w:next w:val="Normal"/>
    <w:link w:val="TitleChar"/>
    <w:uiPriority w:val="10"/>
    <w:qFormat/>
    <w:rsid w:val="00CB1E2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1E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1E2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1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E2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B1E2D"/>
    <w:rPr>
      <w:i/>
      <w:iCs/>
      <w:color w:val="404040" w:themeColor="text1" w:themeTint="BF"/>
    </w:rPr>
  </w:style>
  <w:style w:type="paragraph" w:styleId="ListParagraph">
    <w:name w:val="List Paragraph"/>
    <w:basedOn w:val="Normal"/>
    <w:uiPriority w:val="34"/>
    <w:qFormat/>
    <w:rsid w:val="00CB1E2D"/>
    <w:pPr>
      <w:ind w:left="720"/>
      <w:contextualSpacing/>
    </w:pPr>
  </w:style>
  <w:style w:type="character" w:styleId="IntenseEmphasis">
    <w:name w:val="Intense Emphasis"/>
    <w:basedOn w:val="DefaultParagraphFont"/>
    <w:uiPriority w:val="21"/>
    <w:qFormat/>
    <w:rsid w:val="00CB1E2D"/>
    <w:rPr>
      <w:i/>
      <w:iCs/>
      <w:color w:val="0F4761" w:themeColor="accent1" w:themeShade="BF"/>
    </w:rPr>
  </w:style>
  <w:style w:type="paragraph" w:styleId="IntenseQuote">
    <w:name w:val="Intense Quote"/>
    <w:basedOn w:val="Normal"/>
    <w:next w:val="Normal"/>
    <w:link w:val="IntenseQuoteChar"/>
    <w:uiPriority w:val="30"/>
    <w:qFormat/>
    <w:rsid w:val="00CB1E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1E2D"/>
    <w:rPr>
      <w:i/>
      <w:iCs/>
      <w:color w:val="0F4761" w:themeColor="accent1" w:themeShade="BF"/>
    </w:rPr>
  </w:style>
  <w:style w:type="character" w:styleId="IntenseReference">
    <w:name w:val="Intense Reference"/>
    <w:basedOn w:val="DefaultParagraphFont"/>
    <w:uiPriority w:val="32"/>
    <w:qFormat/>
    <w:rsid w:val="00CB1E2D"/>
    <w:rPr>
      <w:b/>
      <w:bCs/>
      <w:smallCaps/>
      <w:color w:val="0F4761" w:themeColor="accent1" w:themeShade="BF"/>
      <w:spacing w:val="5"/>
    </w:rPr>
  </w:style>
  <w:style w:type="paragraph" w:styleId="Footer">
    <w:name w:val="footer"/>
    <w:basedOn w:val="Normal"/>
    <w:link w:val="FooterChar"/>
    <w:uiPriority w:val="99"/>
    <w:unhideWhenUsed/>
    <w:rsid w:val="00CB1E2D"/>
    <w:pPr>
      <w:tabs>
        <w:tab w:val="center" w:pos="4680"/>
        <w:tab w:val="right" w:pos="9360"/>
      </w:tabs>
    </w:pPr>
  </w:style>
  <w:style w:type="character" w:styleId="FooterChar" w:customStyle="1">
    <w:name w:val="Footer Char"/>
    <w:basedOn w:val="DefaultParagraphFont"/>
    <w:link w:val="Footer"/>
    <w:uiPriority w:val="99"/>
    <w:rsid w:val="00CB1E2D"/>
  </w:style>
  <w:style w:type="paragraph" w:styleId="Header">
    <w:name w:val="header"/>
    <w:basedOn w:val="Normal"/>
    <w:link w:val="HeaderChar"/>
    <w:uiPriority w:val="99"/>
    <w:unhideWhenUsed/>
    <w:rsid w:val="00BC7BF6"/>
    <w:pPr>
      <w:tabs>
        <w:tab w:val="center" w:pos="4680"/>
        <w:tab w:val="right" w:pos="9360"/>
      </w:tabs>
    </w:pPr>
  </w:style>
  <w:style w:type="character" w:styleId="HeaderChar" w:customStyle="1">
    <w:name w:val="Header Char"/>
    <w:basedOn w:val="DefaultParagraphFont"/>
    <w:link w:val="Header"/>
    <w:uiPriority w:val="99"/>
    <w:rsid w:val="00BC7BF6"/>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74A58"/>
  </w:style>
  <w:style w:type="paragraph" w:styleId="ListNumber">
    <w:name w:val="List Number"/>
    <w:basedOn w:val="Normal"/>
    <w:uiPriority w:val="4"/>
    <w:unhideWhenUsed/>
    <w:qFormat/>
    <w:rsid w:val="00974A58"/>
    <w:pPr>
      <w:numPr>
        <w:numId w:val="7"/>
      </w:numPr>
      <w:spacing w:after="200" w:line="264" w:lineRule="auto"/>
    </w:pPr>
    <w:rPr>
      <w:rFonts w:eastAsiaTheme="minorEastAsia"/>
      <w:color w:val="0D0D0D" w:themeColor="text1" w:themeTint="F2"/>
      <w:kern w:val="0"/>
      <w:szCs w:val="20"/>
      <w:lang w:val="en-US" w:eastAsia="ja-JP"/>
      <w14:ligatures w14:val="none"/>
    </w:rPr>
  </w:style>
  <w:style w:type="table" w:styleId="TableGrid">
    <w:name w:val="Table Grid"/>
    <w:basedOn w:val="TableNormal"/>
    <w:rsid w:val="00944EA4"/>
    <w:rPr>
      <w:rFonts w:ascii="Times New Roman" w:hAnsi="Times New Roman" w:eastAsia="Times New Roman" w:cs="Times New Roman"/>
      <w:kern w:val="0"/>
      <w:sz w:val="20"/>
      <w:szCs w:val="20"/>
      <w:lang w:val="en-US"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7061D0"/>
    <w:rPr>
      <w:b/>
      <w:bCs/>
    </w:rPr>
  </w:style>
  <w:style w:type="character" w:styleId="CommentSubjectChar" w:customStyle="1">
    <w:name w:val="Comment Subject Char"/>
    <w:basedOn w:val="CommentTextChar"/>
    <w:link w:val="CommentSubject"/>
    <w:uiPriority w:val="99"/>
    <w:semiHidden/>
    <w:rsid w:val="007061D0"/>
    <w:rPr>
      <w:b/>
      <w:bCs/>
      <w:sz w:val="20"/>
      <w:szCs w:val="20"/>
    </w:rPr>
  </w:style>
  <w:style w:type="character" w:styleId="Hyperlink">
    <w:name w:val="Hyperlink"/>
    <w:basedOn w:val="DefaultParagraphFont"/>
    <w:uiPriority w:val="99"/>
    <w:unhideWhenUsed/>
    <w:rsid w:val="00617C3C"/>
    <w:rPr>
      <w:color w:val="467886" w:themeColor="hyperlink"/>
      <w:u w:val="single"/>
    </w:rPr>
  </w:style>
  <w:style w:type="character" w:styleId="UnresolvedMention">
    <w:name w:val="Unresolved Mention"/>
    <w:basedOn w:val="DefaultParagraphFont"/>
    <w:uiPriority w:val="99"/>
    <w:semiHidden/>
    <w:unhideWhenUsed/>
    <w:rsid w:val="0061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8367">
      <w:bodyDiv w:val="1"/>
      <w:marLeft w:val="0"/>
      <w:marRight w:val="0"/>
      <w:marTop w:val="0"/>
      <w:marBottom w:val="0"/>
      <w:divBdr>
        <w:top w:val="none" w:sz="0" w:space="0" w:color="auto"/>
        <w:left w:val="none" w:sz="0" w:space="0" w:color="auto"/>
        <w:bottom w:val="none" w:sz="0" w:space="0" w:color="auto"/>
        <w:right w:val="none" w:sz="0" w:space="0" w:color="auto"/>
      </w:divBdr>
    </w:div>
    <w:div w:id="122311172">
      <w:bodyDiv w:val="1"/>
      <w:marLeft w:val="0"/>
      <w:marRight w:val="0"/>
      <w:marTop w:val="0"/>
      <w:marBottom w:val="0"/>
      <w:divBdr>
        <w:top w:val="none" w:sz="0" w:space="0" w:color="auto"/>
        <w:left w:val="none" w:sz="0" w:space="0" w:color="auto"/>
        <w:bottom w:val="none" w:sz="0" w:space="0" w:color="auto"/>
        <w:right w:val="none" w:sz="0" w:space="0" w:color="auto"/>
      </w:divBdr>
    </w:div>
    <w:div w:id="283469714">
      <w:bodyDiv w:val="1"/>
      <w:marLeft w:val="0"/>
      <w:marRight w:val="0"/>
      <w:marTop w:val="0"/>
      <w:marBottom w:val="0"/>
      <w:divBdr>
        <w:top w:val="none" w:sz="0" w:space="0" w:color="auto"/>
        <w:left w:val="none" w:sz="0" w:space="0" w:color="auto"/>
        <w:bottom w:val="none" w:sz="0" w:space="0" w:color="auto"/>
        <w:right w:val="none" w:sz="0" w:space="0" w:color="auto"/>
      </w:divBdr>
    </w:div>
    <w:div w:id="449974395">
      <w:bodyDiv w:val="1"/>
      <w:marLeft w:val="0"/>
      <w:marRight w:val="0"/>
      <w:marTop w:val="0"/>
      <w:marBottom w:val="0"/>
      <w:divBdr>
        <w:top w:val="none" w:sz="0" w:space="0" w:color="auto"/>
        <w:left w:val="none" w:sz="0" w:space="0" w:color="auto"/>
        <w:bottom w:val="none" w:sz="0" w:space="0" w:color="auto"/>
        <w:right w:val="none" w:sz="0" w:space="0" w:color="auto"/>
      </w:divBdr>
    </w:div>
    <w:div w:id="540441421">
      <w:bodyDiv w:val="1"/>
      <w:marLeft w:val="0"/>
      <w:marRight w:val="0"/>
      <w:marTop w:val="0"/>
      <w:marBottom w:val="0"/>
      <w:divBdr>
        <w:top w:val="none" w:sz="0" w:space="0" w:color="auto"/>
        <w:left w:val="none" w:sz="0" w:space="0" w:color="auto"/>
        <w:bottom w:val="none" w:sz="0" w:space="0" w:color="auto"/>
        <w:right w:val="none" w:sz="0" w:space="0" w:color="auto"/>
      </w:divBdr>
    </w:div>
    <w:div w:id="594020229">
      <w:bodyDiv w:val="1"/>
      <w:marLeft w:val="0"/>
      <w:marRight w:val="0"/>
      <w:marTop w:val="0"/>
      <w:marBottom w:val="0"/>
      <w:divBdr>
        <w:top w:val="none" w:sz="0" w:space="0" w:color="auto"/>
        <w:left w:val="none" w:sz="0" w:space="0" w:color="auto"/>
        <w:bottom w:val="none" w:sz="0" w:space="0" w:color="auto"/>
        <w:right w:val="none" w:sz="0" w:space="0" w:color="auto"/>
      </w:divBdr>
    </w:div>
    <w:div w:id="867329940">
      <w:bodyDiv w:val="1"/>
      <w:marLeft w:val="0"/>
      <w:marRight w:val="0"/>
      <w:marTop w:val="0"/>
      <w:marBottom w:val="0"/>
      <w:divBdr>
        <w:top w:val="none" w:sz="0" w:space="0" w:color="auto"/>
        <w:left w:val="none" w:sz="0" w:space="0" w:color="auto"/>
        <w:bottom w:val="none" w:sz="0" w:space="0" w:color="auto"/>
        <w:right w:val="none" w:sz="0" w:space="0" w:color="auto"/>
      </w:divBdr>
      <w:divsChild>
        <w:div w:id="55980697">
          <w:marLeft w:val="0"/>
          <w:marRight w:val="0"/>
          <w:marTop w:val="0"/>
          <w:marBottom w:val="0"/>
          <w:divBdr>
            <w:top w:val="none" w:sz="0" w:space="0" w:color="auto"/>
            <w:left w:val="none" w:sz="0" w:space="0" w:color="auto"/>
            <w:bottom w:val="none" w:sz="0" w:space="0" w:color="auto"/>
            <w:right w:val="none" w:sz="0" w:space="0" w:color="auto"/>
          </w:divBdr>
          <w:divsChild>
            <w:div w:id="475495162">
              <w:marLeft w:val="0"/>
              <w:marRight w:val="0"/>
              <w:marTop w:val="0"/>
              <w:marBottom w:val="0"/>
              <w:divBdr>
                <w:top w:val="none" w:sz="0" w:space="0" w:color="auto"/>
                <w:left w:val="none" w:sz="0" w:space="0" w:color="auto"/>
                <w:bottom w:val="none" w:sz="0" w:space="0" w:color="auto"/>
                <w:right w:val="none" w:sz="0" w:space="0" w:color="auto"/>
              </w:divBdr>
              <w:divsChild>
                <w:div w:id="2111730039">
                  <w:marLeft w:val="0"/>
                  <w:marRight w:val="0"/>
                  <w:marTop w:val="0"/>
                  <w:marBottom w:val="0"/>
                  <w:divBdr>
                    <w:top w:val="none" w:sz="0" w:space="0" w:color="auto"/>
                    <w:left w:val="none" w:sz="0" w:space="0" w:color="auto"/>
                    <w:bottom w:val="none" w:sz="0" w:space="0" w:color="auto"/>
                    <w:right w:val="none" w:sz="0" w:space="0" w:color="auto"/>
                  </w:divBdr>
                  <w:divsChild>
                    <w:div w:id="7886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7934">
      <w:bodyDiv w:val="1"/>
      <w:marLeft w:val="0"/>
      <w:marRight w:val="0"/>
      <w:marTop w:val="0"/>
      <w:marBottom w:val="0"/>
      <w:divBdr>
        <w:top w:val="none" w:sz="0" w:space="0" w:color="auto"/>
        <w:left w:val="none" w:sz="0" w:space="0" w:color="auto"/>
        <w:bottom w:val="none" w:sz="0" w:space="0" w:color="auto"/>
        <w:right w:val="none" w:sz="0" w:space="0" w:color="auto"/>
      </w:divBdr>
    </w:div>
    <w:div w:id="1033846835">
      <w:bodyDiv w:val="1"/>
      <w:marLeft w:val="0"/>
      <w:marRight w:val="0"/>
      <w:marTop w:val="0"/>
      <w:marBottom w:val="0"/>
      <w:divBdr>
        <w:top w:val="none" w:sz="0" w:space="0" w:color="auto"/>
        <w:left w:val="none" w:sz="0" w:space="0" w:color="auto"/>
        <w:bottom w:val="none" w:sz="0" w:space="0" w:color="auto"/>
        <w:right w:val="none" w:sz="0" w:space="0" w:color="auto"/>
      </w:divBdr>
    </w:div>
    <w:div w:id="1326477030">
      <w:bodyDiv w:val="1"/>
      <w:marLeft w:val="0"/>
      <w:marRight w:val="0"/>
      <w:marTop w:val="0"/>
      <w:marBottom w:val="0"/>
      <w:divBdr>
        <w:top w:val="none" w:sz="0" w:space="0" w:color="auto"/>
        <w:left w:val="none" w:sz="0" w:space="0" w:color="auto"/>
        <w:bottom w:val="none" w:sz="0" w:space="0" w:color="auto"/>
        <w:right w:val="none" w:sz="0" w:space="0" w:color="auto"/>
      </w:divBdr>
    </w:div>
    <w:div w:id="1339844175">
      <w:bodyDiv w:val="1"/>
      <w:marLeft w:val="0"/>
      <w:marRight w:val="0"/>
      <w:marTop w:val="0"/>
      <w:marBottom w:val="0"/>
      <w:divBdr>
        <w:top w:val="none" w:sz="0" w:space="0" w:color="auto"/>
        <w:left w:val="none" w:sz="0" w:space="0" w:color="auto"/>
        <w:bottom w:val="none" w:sz="0" w:space="0" w:color="auto"/>
        <w:right w:val="none" w:sz="0" w:space="0" w:color="auto"/>
      </w:divBdr>
    </w:div>
    <w:div w:id="1357388558">
      <w:bodyDiv w:val="1"/>
      <w:marLeft w:val="0"/>
      <w:marRight w:val="0"/>
      <w:marTop w:val="0"/>
      <w:marBottom w:val="0"/>
      <w:divBdr>
        <w:top w:val="none" w:sz="0" w:space="0" w:color="auto"/>
        <w:left w:val="none" w:sz="0" w:space="0" w:color="auto"/>
        <w:bottom w:val="none" w:sz="0" w:space="0" w:color="auto"/>
        <w:right w:val="none" w:sz="0" w:space="0" w:color="auto"/>
      </w:divBdr>
      <w:divsChild>
        <w:div w:id="904687472">
          <w:marLeft w:val="0"/>
          <w:marRight w:val="0"/>
          <w:marTop w:val="0"/>
          <w:marBottom w:val="0"/>
          <w:divBdr>
            <w:top w:val="none" w:sz="0" w:space="0" w:color="auto"/>
            <w:left w:val="none" w:sz="0" w:space="0" w:color="auto"/>
            <w:bottom w:val="none" w:sz="0" w:space="0" w:color="auto"/>
            <w:right w:val="none" w:sz="0" w:space="0" w:color="auto"/>
          </w:divBdr>
          <w:divsChild>
            <w:div w:id="1307200065">
              <w:marLeft w:val="0"/>
              <w:marRight w:val="0"/>
              <w:marTop w:val="0"/>
              <w:marBottom w:val="0"/>
              <w:divBdr>
                <w:top w:val="none" w:sz="0" w:space="0" w:color="auto"/>
                <w:left w:val="none" w:sz="0" w:space="0" w:color="auto"/>
                <w:bottom w:val="none" w:sz="0" w:space="0" w:color="auto"/>
                <w:right w:val="none" w:sz="0" w:space="0" w:color="auto"/>
              </w:divBdr>
              <w:divsChild>
                <w:div w:id="621837619">
                  <w:marLeft w:val="0"/>
                  <w:marRight w:val="0"/>
                  <w:marTop w:val="0"/>
                  <w:marBottom w:val="0"/>
                  <w:divBdr>
                    <w:top w:val="none" w:sz="0" w:space="0" w:color="auto"/>
                    <w:left w:val="none" w:sz="0" w:space="0" w:color="auto"/>
                    <w:bottom w:val="none" w:sz="0" w:space="0" w:color="auto"/>
                    <w:right w:val="none" w:sz="0" w:space="0" w:color="auto"/>
                  </w:divBdr>
                  <w:divsChild>
                    <w:div w:id="508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77280">
      <w:bodyDiv w:val="1"/>
      <w:marLeft w:val="0"/>
      <w:marRight w:val="0"/>
      <w:marTop w:val="0"/>
      <w:marBottom w:val="0"/>
      <w:divBdr>
        <w:top w:val="none" w:sz="0" w:space="0" w:color="auto"/>
        <w:left w:val="none" w:sz="0" w:space="0" w:color="auto"/>
        <w:bottom w:val="none" w:sz="0" w:space="0" w:color="auto"/>
        <w:right w:val="none" w:sz="0" w:space="0" w:color="auto"/>
      </w:divBdr>
    </w:div>
    <w:div w:id="1711681868">
      <w:bodyDiv w:val="1"/>
      <w:marLeft w:val="0"/>
      <w:marRight w:val="0"/>
      <w:marTop w:val="0"/>
      <w:marBottom w:val="0"/>
      <w:divBdr>
        <w:top w:val="none" w:sz="0" w:space="0" w:color="auto"/>
        <w:left w:val="none" w:sz="0" w:space="0" w:color="auto"/>
        <w:bottom w:val="none" w:sz="0" w:space="0" w:color="auto"/>
        <w:right w:val="none" w:sz="0" w:space="0" w:color="auto"/>
      </w:divBdr>
    </w:div>
    <w:div w:id="1775396980">
      <w:bodyDiv w:val="1"/>
      <w:marLeft w:val="0"/>
      <w:marRight w:val="0"/>
      <w:marTop w:val="0"/>
      <w:marBottom w:val="0"/>
      <w:divBdr>
        <w:top w:val="none" w:sz="0" w:space="0" w:color="auto"/>
        <w:left w:val="none" w:sz="0" w:space="0" w:color="auto"/>
        <w:bottom w:val="none" w:sz="0" w:space="0" w:color="auto"/>
        <w:right w:val="none" w:sz="0" w:space="0" w:color="auto"/>
      </w:divBdr>
    </w:div>
    <w:div w:id="1865434968">
      <w:bodyDiv w:val="1"/>
      <w:marLeft w:val="0"/>
      <w:marRight w:val="0"/>
      <w:marTop w:val="0"/>
      <w:marBottom w:val="0"/>
      <w:divBdr>
        <w:top w:val="none" w:sz="0" w:space="0" w:color="auto"/>
        <w:left w:val="none" w:sz="0" w:space="0" w:color="auto"/>
        <w:bottom w:val="none" w:sz="0" w:space="0" w:color="auto"/>
        <w:right w:val="none" w:sz="0" w:space="0" w:color="auto"/>
      </w:divBdr>
    </w:div>
    <w:div w:id="2066636730">
      <w:bodyDiv w:val="1"/>
      <w:marLeft w:val="0"/>
      <w:marRight w:val="0"/>
      <w:marTop w:val="0"/>
      <w:marBottom w:val="0"/>
      <w:divBdr>
        <w:top w:val="none" w:sz="0" w:space="0" w:color="auto"/>
        <w:left w:val="none" w:sz="0" w:space="0" w:color="auto"/>
        <w:bottom w:val="none" w:sz="0" w:space="0" w:color="auto"/>
        <w:right w:val="none" w:sz="0" w:space="0" w:color="auto"/>
      </w:divBdr>
    </w:div>
    <w:div w:id="20843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comments" Target="comment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ctalliance530.sharepoint.com/:w:/s/ActAlliance/Ea7RUK1YkOJEh4F4YSu_Y8cBbB7D84fydcXqe2kL4uFSQw?e=QYcTAp" TargetMode="External" Id="rId14" /><Relationship Type="http://schemas.openxmlformats.org/officeDocument/2006/relationships/header" Target="header2.xml" Id="R6529596cd24f4ce5" /><Relationship Type="http://schemas.openxmlformats.org/officeDocument/2006/relationships/header" Target="header3.xml" Id="R8c402b823d5d433e" /><Relationship Type="http://schemas.openxmlformats.org/officeDocument/2006/relationships/footer" Target="footer3.xml" Id="R1cabcbcdbf2144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8DC19FE9A2DB449B1D2C9FB8EA7A77" ma:contentTypeVersion="15" ma:contentTypeDescription="Ein neues Dokument erstellen." ma:contentTypeScope="" ma:versionID="312bd8e0168d22a8662f2bae5c88ad04">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110db651c94e189985079a52c7ed2128"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498490-4e48-4424-8d93-8e5c3da5b3d9">
      <Terms xmlns="http://schemas.microsoft.com/office/infopath/2007/PartnerControls"/>
    </lcf76f155ced4ddcb4097134ff3c332f>
    <TaxCatchAll xmlns="6ca23b58-4dd7-498a-bde7-82755bca103c" xsi:nil="true"/>
  </documentManagement>
</p:properties>
</file>

<file path=customXml/itemProps1.xml><?xml version="1.0" encoding="utf-8"?>
<ds:datastoreItem xmlns:ds="http://schemas.openxmlformats.org/officeDocument/2006/customXml" ds:itemID="{5CAEC0B6-8130-476C-AAA6-4FF7C1667EA5}">
  <ds:schemaRefs>
    <ds:schemaRef ds:uri="http://schemas.microsoft.com/sharepoint/v3/contenttype/forms"/>
  </ds:schemaRefs>
</ds:datastoreItem>
</file>

<file path=customXml/itemProps2.xml><?xml version="1.0" encoding="utf-8"?>
<ds:datastoreItem xmlns:ds="http://schemas.openxmlformats.org/officeDocument/2006/customXml" ds:itemID="{47E944A7-CCC0-4E92-81CF-3006B176FC95}"/>
</file>

<file path=customXml/itemProps3.xml><?xml version="1.0" encoding="utf-8"?>
<ds:datastoreItem xmlns:ds="http://schemas.openxmlformats.org/officeDocument/2006/customXml" ds:itemID="{BAAA890A-AE04-4F50-BE0C-8A3A69C30080}">
  <ds:schemaRefs>
    <ds:schemaRef ds:uri="http://schemas.microsoft.com/office/2006/metadata/properties"/>
    <ds:schemaRef ds:uri="http://schemas.microsoft.com/office/infopath/2007/PartnerControls"/>
    <ds:schemaRef ds:uri="82498490-4e48-4424-8d93-8e5c3da5b3d9"/>
    <ds:schemaRef ds:uri="6ca23b58-4dd7-498a-bde7-82755bca10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Chiran LIVERA</dc:creator>
  <cp:keywords/>
  <dc:description/>
  <cp:lastModifiedBy>chiran.livera@gmail.com</cp:lastModifiedBy>
  <cp:revision>182</cp:revision>
  <dcterms:created xsi:type="dcterms:W3CDTF">2024-08-20T00:51:00Z</dcterms:created>
  <dcterms:modified xsi:type="dcterms:W3CDTF">2025-01-23T11:11:37Z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7b952406,36941592,2c290594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2024-08-19T10:52:57Z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ba58f70a-0286-4019-b452-b2612b4a7e00</vt:lpwstr>
  </property>
  <property fmtid="{D5CDD505-2E9C-101B-9397-08002B2CF9AE}" pid="11" name="MSIP_Label_caf3f7fd-5cd4-4287-9002-aceb9af13c42_ContentBits">
    <vt:lpwstr>2</vt:lpwstr>
  </property>
  <property fmtid="{D5CDD505-2E9C-101B-9397-08002B2CF9AE}" pid="12" name="ContentTypeId">
    <vt:lpwstr>0x010100288DC19FE9A2DB449B1D2C9FB8EA7A77</vt:lpwstr>
  </property>
  <property fmtid="{D5CDD505-2E9C-101B-9397-08002B2CF9AE}" pid="13" name="_dlc_DocIdItemGuid">
    <vt:lpwstr>2aafbaed-d83b-4418-ac70-59d3b1143972</vt:lpwstr>
  </property>
  <property fmtid="{D5CDD505-2E9C-101B-9397-08002B2CF9AE}" pid="14" name="MediaServiceImageTags">
    <vt:lpwstr/>
  </property>
  <property fmtid="{D5CDD505-2E9C-101B-9397-08002B2CF9AE}" pid="15" name="xd_ProgID">
    <vt:lpwstr/>
  </property>
  <property fmtid="{D5CDD505-2E9C-101B-9397-08002B2CF9AE}" pid="16" name="_dlc_DocId">
    <vt:lpwstr>Y5UKHAEMVTUP-1414336597-725093</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Url">
    <vt:lpwstr>https://actalliance530.sharepoint.com/sites/ActAlliance/_layouts/15/DocIdRedir.aspx?ID=Y5UKHAEMVTUP-1414336597-725093, Y5UKHAEMVTUP-1414336597-725093</vt:lpwstr>
  </property>
  <property fmtid="{D5CDD505-2E9C-101B-9397-08002B2CF9AE}" pid="22" name="xd_Signature">
    <vt:bool>false</vt:bool>
  </property>
</Properties>
</file>