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shd w:val="clear" w:color="auto" w:fill="C00000"/>
        <w:tblLook w:val="04A0" w:firstRow="1" w:lastRow="0" w:firstColumn="1" w:lastColumn="0" w:noHBand="0" w:noVBand="1"/>
      </w:tblPr>
      <w:tblGrid>
        <w:gridCol w:w="9576"/>
      </w:tblGrid>
      <w:tr w:rsidR="00FB2352" w14:paraId="58D1EE82" w14:textId="77777777">
        <w:trPr>
          <w:jc w:val="center"/>
        </w:trPr>
        <w:tc>
          <w:tcPr>
            <w:tcW w:w="9576" w:type="dxa"/>
            <w:shd w:val="clear" w:color="auto" w:fill="C00000"/>
            <w:vAlign w:val="center"/>
          </w:tcPr>
          <w:p w14:paraId="6821193C" w14:textId="6B92D899" w:rsidR="00FB2352" w:rsidRDefault="00AB12F6">
            <w:pPr>
              <w:pStyle w:val="Heading1"/>
              <w:jc w:val="center"/>
              <w:rPr>
                <w:color w:val="auto"/>
              </w:rPr>
            </w:pPr>
            <w:r>
              <w:rPr>
                <w:color w:val="auto"/>
              </w:rPr>
              <w:t>No Cost</w:t>
            </w:r>
            <w:r w:rsidR="00C978C9">
              <w:rPr>
                <w:color w:val="auto"/>
              </w:rPr>
              <w:t xml:space="preserve"> </w:t>
            </w:r>
            <w:r w:rsidR="00243DE9">
              <w:rPr>
                <w:color w:val="auto"/>
              </w:rPr>
              <w:t>Extension</w:t>
            </w:r>
            <w:r w:rsidR="00FB2352">
              <w:rPr>
                <w:color w:val="auto"/>
              </w:rPr>
              <w:t xml:space="preserve"> Request</w:t>
            </w:r>
          </w:p>
        </w:tc>
      </w:tr>
    </w:tbl>
    <w:p w14:paraId="58D0C368" w14:textId="78E0FAEB" w:rsidR="00FB2352" w:rsidRDefault="00DB439B" w:rsidP="00A03CFC">
      <w:r>
        <w:t xml:space="preserve">A requesting member </w:t>
      </w:r>
      <w:r w:rsidR="00A950DD">
        <w:t>needs</w:t>
      </w:r>
      <w:r>
        <w:t xml:space="preserve"> to fill out the </w:t>
      </w:r>
      <w:r w:rsidR="00243E74">
        <w:t>No Cost</w:t>
      </w:r>
      <w:r w:rsidR="009273FC">
        <w:t xml:space="preserve"> Extension </w:t>
      </w:r>
      <w:r>
        <w:t xml:space="preserve">Request </w:t>
      </w:r>
      <w:r w:rsidR="00492E4D">
        <w:t>if there are plans to extend the response</w:t>
      </w:r>
      <w:r w:rsidR="00861B25">
        <w:t xml:space="preserve">.  </w:t>
      </w:r>
      <w:r w:rsidR="00AE5A99">
        <w:t xml:space="preserve">Appeals can be extended </w:t>
      </w:r>
      <w:r w:rsidR="00917508">
        <w:t xml:space="preserve">up to </w:t>
      </w:r>
      <w:r w:rsidR="00AE5A99">
        <w:t xml:space="preserve">six months while </w:t>
      </w:r>
      <w:r w:rsidR="00917508">
        <w:t xml:space="preserve">RRFs can be extended up to one month.  </w:t>
      </w:r>
    </w:p>
    <w:p w14:paraId="576022B3" w14:textId="17A96693" w:rsidR="00D223EC" w:rsidRPr="00E64DA8" w:rsidRDefault="00BA16D5" w:rsidP="007B628C">
      <w:pPr>
        <w:pStyle w:val="Heading1"/>
        <w:rPr>
          <w:color w:val="auto"/>
        </w:rPr>
      </w:pPr>
      <w:r w:rsidRPr="00E64DA8">
        <w:rPr>
          <w:color w:val="auto"/>
        </w:rPr>
        <w:t xml:space="preserve">Key Project </w:t>
      </w:r>
      <w:r w:rsidR="00A935B7" w:rsidRPr="00E64DA8">
        <w:rPr>
          <w:color w:val="auto"/>
        </w:rPr>
        <w:t>Information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50"/>
        <w:gridCol w:w="5518"/>
      </w:tblGrid>
      <w:tr w:rsidR="00CF3B55" w:rsidRPr="00E64DA8" w14:paraId="3C6C55ED" w14:textId="77777777" w:rsidTr="00152A77">
        <w:tc>
          <w:tcPr>
            <w:tcW w:w="3950" w:type="dxa"/>
            <w:shd w:val="clear" w:color="auto" w:fill="auto"/>
            <w:vAlign w:val="center"/>
          </w:tcPr>
          <w:p w14:paraId="1E2021C5" w14:textId="64C63A8C" w:rsidR="00CF3B55" w:rsidRPr="00E64DA8" w:rsidRDefault="007A4761" w:rsidP="00912A43">
            <w:pPr>
              <w:rPr>
                <w:b/>
                <w:bCs/>
              </w:rPr>
            </w:pPr>
            <w:r>
              <w:rPr>
                <w:b/>
                <w:bCs/>
              </w:rPr>
              <w:t>Appeal/RRF</w:t>
            </w:r>
            <w:r w:rsidR="00CF3B55" w:rsidRPr="00E64DA8">
              <w:rPr>
                <w:b/>
                <w:bCs/>
              </w:rPr>
              <w:t xml:space="preserve"> </w:t>
            </w:r>
            <w:r w:rsidR="007C1377" w:rsidRPr="00E64DA8">
              <w:rPr>
                <w:b/>
                <w:bCs/>
              </w:rPr>
              <w:t xml:space="preserve">Code and </w:t>
            </w:r>
            <w:r w:rsidR="00CF3B55" w:rsidRPr="00E64DA8">
              <w:rPr>
                <w:b/>
                <w:bCs/>
              </w:rPr>
              <w:t>Title</w:t>
            </w:r>
          </w:p>
        </w:tc>
        <w:tc>
          <w:tcPr>
            <w:tcW w:w="5518" w:type="dxa"/>
            <w:shd w:val="clear" w:color="auto" w:fill="auto"/>
            <w:vAlign w:val="center"/>
          </w:tcPr>
          <w:p w14:paraId="51BC35E4" w14:textId="77777777" w:rsidR="00CF3B55" w:rsidRPr="00E64DA8" w:rsidRDefault="00CF3B55" w:rsidP="006E2451">
            <w:pPr>
              <w:rPr>
                <w:rFonts w:ascii="Calibri" w:hAnsi="Calibri"/>
              </w:rPr>
            </w:pPr>
          </w:p>
        </w:tc>
      </w:tr>
      <w:tr w:rsidR="005753CE" w:rsidRPr="00E64DA8" w14:paraId="56592BF0" w14:textId="77777777" w:rsidTr="00152A77">
        <w:tc>
          <w:tcPr>
            <w:tcW w:w="3950" w:type="dxa"/>
            <w:shd w:val="clear" w:color="auto" w:fill="auto"/>
            <w:vAlign w:val="center"/>
          </w:tcPr>
          <w:p w14:paraId="232946BB" w14:textId="34D1EC0A" w:rsidR="005753CE" w:rsidRPr="00E64DA8" w:rsidRDefault="00825C6E" w:rsidP="007F52B6">
            <w:pPr>
              <w:rPr>
                <w:b/>
                <w:bCs/>
              </w:rPr>
            </w:pPr>
            <w:r>
              <w:rPr>
                <w:b/>
                <w:bCs/>
              </w:rPr>
              <w:t>Forum</w:t>
            </w:r>
          </w:p>
        </w:tc>
        <w:tc>
          <w:tcPr>
            <w:tcW w:w="5518" w:type="dxa"/>
            <w:shd w:val="clear" w:color="auto" w:fill="auto"/>
            <w:vAlign w:val="center"/>
          </w:tcPr>
          <w:p w14:paraId="018B416A" w14:textId="77777777" w:rsidR="005753CE" w:rsidRPr="00E64DA8" w:rsidRDefault="005753CE" w:rsidP="007F52B6">
            <w:pPr>
              <w:rPr>
                <w:rFonts w:ascii="Calibri" w:hAnsi="Calibri"/>
              </w:rPr>
            </w:pPr>
          </w:p>
        </w:tc>
      </w:tr>
      <w:tr w:rsidR="00825C6E" w:rsidRPr="00E64DA8" w14:paraId="591EDB15" w14:textId="77777777" w:rsidTr="00152A77">
        <w:tc>
          <w:tcPr>
            <w:tcW w:w="3950" w:type="dxa"/>
            <w:shd w:val="clear" w:color="auto" w:fill="auto"/>
            <w:vAlign w:val="center"/>
          </w:tcPr>
          <w:p w14:paraId="7C60EB57" w14:textId="4E3BE4C5" w:rsidR="00825C6E" w:rsidRDefault="00825C6E" w:rsidP="007F52B6">
            <w:pPr>
              <w:rPr>
                <w:b/>
                <w:bCs/>
              </w:rPr>
            </w:pPr>
            <w:r>
              <w:rPr>
                <w:b/>
                <w:bCs/>
              </w:rPr>
              <w:t>Requesting Member</w:t>
            </w:r>
          </w:p>
        </w:tc>
        <w:tc>
          <w:tcPr>
            <w:tcW w:w="5518" w:type="dxa"/>
            <w:shd w:val="clear" w:color="auto" w:fill="auto"/>
            <w:vAlign w:val="center"/>
          </w:tcPr>
          <w:p w14:paraId="2D31588D" w14:textId="77777777" w:rsidR="00825C6E" w:rsidRPr="00E64DA8" w:rsidRDefault="00825C6E" w:rsidP="007F52B6">
            <w:pPr>
              <w:rPr>
                <w:rFonts w:ascii="Calibri" w:hAnsi="Calibri"/>
              </w:rPr>
            </w:pPr>
          </w:p>
        </w:tc>
      </w:tr>
      <w:tr w:rsidR="005753CE" w:rsidRPr="00E64DA8" w14:paraId="13AA55D6" w14:textId="77777777" w:rsidTr="00152A77">
        <w:tc>
          <w:tcPr>
            <w:tcW w:w="3950" w:type="dxa"/>
            <w:shd w:val="clear" w:color="auto" w:fill="auto"/>
            <w:vAlign w:val="center"/>
          </w:tcPr>
          <w:p w14:paraId="79308717" w14:textId="6AC43FEB" w:rsidR="005753CE" w:rsidRPr="00E64DA8" w:rsidRDefault="005753CE" w:rsidP="003567E3">
            <w:pPr>
              <w:rPr>
                <w:b/>
                <w:bCs/>
              </w:rPr>
            </w:pPr>
            <w:r w:rsidRPr="00E64DA8">
              <w:rPr>
                <w:b/>
                <w:bCs/>
              </w:rPr>
              <w:t>Total budget</w:t>
            </w:r>
            <w:r w:rsidR="00E64DA8" w:rsidRPr="00E64DA8">
              <w:rPr>
                <w:b/>
                <w:bCs/>
              </w:rPr>
              <w:t xml:space="preserve"> </w:t>
            </w:r>
            <w:r w:rsidRPr="00E64DA8">
              <w:rPr>
                <w:b/>
                <w:bCs/>
              </w:rPr>
              <w:t xml:space="preserve"> </w:t>
            </w:r>
          </w:p>
        </w:tc>
        <w:tc>
          <w:tcPr>
            <w:tcW w:w="5518" w:type="dxa"/>
            <w:shd w:val="clear" w:color="auto" w:fill="auto"/>
            <w:vAlign w:val="center"/>
          </w:tcPr>
          <w:p w14:paraId="55BB75FD" w14:textId="77777777" w:rsidR="005753CE" w:rsidRPr="00E64DA8" w:rsidRDefault="005753CE" w:rsidP="00EE228C">
            <w:pPr>
              <w:spacing w:after="0"/>
              <w:jc w:val="both"/>
              <w:rPr>
                <w:rFonts w:ascii="Calibri" w:eastAsia="Times New Roman" w:hAnsi="Calibri" w:cs="Calibri"/>
                <w:bCs/>
                <w:lang w:val="en-GB"/>
              </w:rPr>
            </w:pPr>
          </w:p>
        </w:tc>
      </w:tr>
      <w:tr w:rsidR="00E64DA8" w:rsidRPr="00E64DA8" w14:paraId="764CB1D7" w14:textId="77777777" w:rsidTr="00152A77">
        <w:tc>
          <w:tcPr>
            <w:tcW w:w="3950" w:type="dxa"/>
            <w:shd w:val="clear" w:color="auto" w:fill="auto"/>
            <w:vAlign w:val="center"/>
          </w:tcPr>
          <w:p w14:paraId="55D4D456" w14:textId="64A8F6F9" w:rsidR="00E64DA8" w:rsidRPr="00E64DA8" w:rsidRDefault="00E64DA8" w:rsidP="003567E3">
            <w:pPr>
              <w:rPr>
                <w:b/>
                <w:bCs/>
              </w:rPr>
            </w:pPr>
            <w:r w:rsidRPr="00E64DA8">
              <w:rPr>
                <w:b/>
                <w:bCs/>
              </w:rPr>
              <w:t>Actual Funds Received</w:t>
            </w:r>
          </w:p>
        </w:tc>
        <w:tc>
          <w:tcPr>
            <w:tcW w:w="5518" w:type="dxa"/>
            <w:shd w:val="clear" w:color="auto" w:fill="auto"/>
            <w:vAlign w:val="center"/>
          </w:tcPr>
          <w:p w14:paraId="60E2C281" w14:textId="77777777" w:rsidR="00E64DA8" w:rsidRPr="00E64DA8" w:rsidRDefault="00E64DA8" w:rsidP="00EE228C">
            <w:pPr>
              <w:spacing w:after="0"/>
              <w:jc w:val="both"/>
              <w:rPr>
                <w:rFonts w:ascii="Calibri" w:eastAsia="Times New Roman" w:hAnsi="Calibri" w:cs="Calibri"/>
                <w:bCs/>
                <w:lang w:val="en-GB"/>
              </w:rPr>
            </w:pPr>
          </w:p>
        </w:tc>
      </w:tr>
      <w:tr w:rsidR="005753CE" w:rsidRPr="00E64DA8" w14:paraId="586E0194" w14:textId="77777777" w:rsidTr="00152A77">
        <w:tc>
          <w:tcPr>
            <w:tcW w:w="3950" w:type="dxa"/>
            <w:shd w:val="clear" w:color="auto" w:fill="auto"/>
            <w:vAlign w:val="center"/>
          </w:tcPr>
          <w:p w14:paraId="08ABADF0" w14:textId="4C67DBA0" w:rsidR="005753CE" w:rsidRPr="00E64DA8" w:rsidRDefault="005846DA" w:rsidP="007F52B6">
            <w:pPr>
              <w:rPr>
                <w:b/>
                <w:bCs/>
              </w:rPr>
            </w:pPr>
            <w:r>
              <w:rPr>
                <w:b/>
                <w:bCs/>
              </w:rPr>
              <w:t>Original p</w:t>
            </w:r>
            <w:r w:rsidR="005753CE" w:rsidRPr="00E64DA8">
              <w:rPr>
                <w:b/>
                <w:bCs/>
              </w:rPr>
              <w:t xml:space="preserve">roject </w:t>
            </w:r>
            <w:r w:rsidR="00D32DF3">
              <w:rPr>
                <w:b/>
                <w:bCs/>
              </w:rPr>
              <w:t>period</w:t>
            </w:r>
          </w:p>
        </w:tc>
        <w:tc>
          <w:tcPr>
            <w:tcW w:w="5518" w:type="dxa"/>
            <w:shd w:val="clear" w:color="auto" w:fill="auto"/>
            <w:vAlign w:val="center"/>
          </w:tcPr>
          <w:p w14:paraId="3D3C96B2" w14:textId="77777777" w:rsidR="005753CE" w:rsidRPr="00E64DA8" w:rsidRDefault="005753CE" w:rsidP="00190885">
            <w:pPr>
              <w:rPr>
                <w:rFonts w:ascii="Calibri" w:hAnsi="Calibri"/>
              </w:rPr>
            </w:pPr>
          </w:p>
        </w:tc>
      </w:tr>
      <w:tr w:rsidR="00D32DF3" w:rsidRPr="00E64DA8" w14:paraId="0FC2B4F5" w14:textId="77777777" w:rsidTr="00152A77">
        <w:tc>
          <w:tcPr>
            <w:tcW w:w="3950" w:type="dxa"/>
            <w:shd w:val="clear" w:color="auto" w:fill="auto"/>
            <w:vAlign w:val="center"/>
          </w:tcPr>
          <w:p w14:paraId="04183374" w14:textId="5A10F42C" w:rsidR="00D32DF3" w:rsidRDefault="00D32DF3" w:rsidP="007F52B6">
            <w:pPr>
              <w:rPr>
                <w:b/>
                <w:bCs/>
              </w:rPr>
            </w:pPr>
            <w:r>
              <w:rPr>
                <w:b/>
                <w:bCs/>
              </w:rPr>
              <w:t>Proposed new project end date</w:t>
            </w:r>
          </w:p>
        </w:tc>
        <w:tc>
          <w:tcPr>
            <w:tcW w:w="5518" w:type="dxa"/>
            <w:shd w:val="clear" w:color="auto" w:fill="auto"/>
            <w:vAlign w:val="center"/>
          </w:tcPr>
          <w:p w14:paraId="2F7AA96E" w14:textId="77777777" w:rsidR="00D32DF3" w:rsidRPr="00E64DA8" w:rsidRDefault="00D32DF3" w:rsidP="00190885">
            <w:pPr>
              <w:rPr>
                <w:rFonts w:ascii="Calibri" w:hAnsi="Calibri"/>
              </w:rPr>
            </w:pPr>
          </w:p>
        </w:tc>
      </w:tr>
      <w:tr w:rsidR="005753CE" w:rsidRPr="00E64DA8" w14:paraId="458AE236" w14:textId="77777777" w:rsidTr="00152A77">
        <w:tc>
          <w:tcPr>
            <w:tcW w:w="3950" w:type="dxa"/>
            <w:shd w:val="clear" w:color="auto" w:fill="auto"/>
            <w:vAlign w:val="center"/>
          </w:tcPr>
          <w:p w14:paraId="0F3F7F95" w14:textId="77777777" w:rsidR="005753CE" w:rsidRPr="00E64DA8" w:rsidRDefault="005753CE" w:rsidP="007F52B6">
            <w:pPr>
              <w:rPr>
                <w:b/>
                <w:bCs/>
              </w:rPr>
            </w:pPr>
            <w:r w:rsidRPr="00E64DA8">
              <w:rPr>
                <w:b/>
                <w:bCs/>
              </w:rPr>
              <w:t xml:space="preserve">Date </w:t>
            </w:r>
            <w:r w:rsidR="00CD6D5B" w:rsidRPr="00E64DA8">
              <w:rPr>
                <w:b/>
                <w:bCs/>
              </w:rPr>
              <w:t xml:space="preserve">Modification </w:t>
            </w:r>
            <w:r w:rsidRPr="00E64DA8">
              <w:rPr>
                <w:b/>
                <w:bCs/>
              </w:rPr>
              <w:t xml:space="preserve">submitted </w:t>
            </w:r>
          </w:p>
        </w:tc>
        <w:tc>
          <w:tcPr>
            <w:tcW w:w="5518" w:type="dxa"/>
            <w:shd w:val="clear" w:color="auto" w:fill="auto"/>
            <w:vAlign w:val="center"/>
          </w:tcPr>
          <w:p w14:paraId="120E316D" w14:textId="77777777" w:rsidR="005753CE" w:rsidRPr="00E64DA8" w:rsidRDefault="005753CE" w:rsidP="007F52B6">
            <w:pPr>
              <w:rPr>
                <w:rFonts w:ascii="Calibri" w:hAnsi="Calibri"/>
              </w:rPr>
            </w:pPr>
          </w:p>
        </w:tc>
      </w:tr>
    </w:tbl>
    <w:p w14:paraId="768EA481" w14:textId="77777777" w:rsidR="005753CE" w:rsidRPr="00E64DA8" w:rsidRDefault="00ED7F9F" w:rsidP="007B628C">
      <w:pPr>
        <w:pStyle w:val="Heading1"/>
        <w:rPr>
          <w:color w:val="auto"/>
          <w:lang w:val="en-SG"/>
        </w:rPr>
      </w:pPr>
      <w:r w:rsidRPr="00E64DA8">
        <w:rPr>
          <w:color w:val="auto"/>
          <w:lang w:val="en-US"/>
        </w:rPr>
        <w:t>Brief de</w:t>
      </w:r>
      <w:r w:rsidR="00692744" w:rsidRPr="00E64DA8">
        <w:rPr>
          <w:color w:val="auto"/>
          <w:lang w:val="en-US"/>
        </w:rPr>
        <w:t>scription and justification of modification</w:t>
      </w:r>
      <w:r w:rsidR="00E71627" w:rsidRPr="00E64DA8">
        <w:rPr>
          <w:color w:val="auto"/>
          <w:lang w:val="en-SG"/>
        </w:rPr>
        <w:t xml:space="preserve"> </w:t>
      </w:r>
      <w:r w:rsidR="00BD7666" w:rsidRPr="00E64DA8">
        <w:rPr>
          <w:b w:val="0"/>
          <w:color w:val="auto"/>
          <w:sz w:val="20"/>
          <w:szCs w:val="20"/>
          <w:lang w:val="en-SG"/>
        </w:rPr>
        <w:t xml:space="preserve">(provide </w:t>
      </w:r>
      <w:r w:rsidR="00912A43" w:rsidRPr="00E64DA8">
        <w:rPr>
          <w:b w:val="0"/>
          <w:color w:val="auto"/>
          <w:sz w:val="20"/>
          <w:szCs w:val="20"/>
          <w:lang w:val="en-SG"/>
        </w:rPr>
        <w:t>a</w:t>
      </w:r>
      <w:r w:rsidR="00BD7666" w:rsidRPr="00E64DA8">
        <w:rPr>
          <w:b w:val="0"/>
          <w:color w:val="auto"/>
          <w:sz w:val="20"/>
          <w:szCs w:val="20"/>
          <w:lang w:val="en-SG"/>
        </w:rPr>
        <w:t xml:space="preserve"> clear rationale for th</w:t>
      </w:r>
      <w:r w:rsidR="00912A43" w:rsidRPr="00E64DA8">
        <w:rPr>
          <w:b w:val="0"/>
          <w:color w:val="auto"/>
          <w:sz w:val="20"/>
          <w:szCs w:val="20"/>
          <w:lang w:val="en-SG"/>
        </w:rPr>
        <w:t>e</w:t>
      </w:r>
      <w:r w:rsidR="00BD7666" w:rsidRPr="00E64DA8">
        <w:rPr>
          <w:b w:val="0"/>
          <w:color w:val="auto"/>
          <w:sz w:val="20"/>
          <w:szCs w:val="20"/>
          <w:lang w:val="en-SG"/>
        </w:rPr>
        <w:t xml:space="preserve"> proposed modification)</w:t>
      </w:r>
    </w:p>
    <w:p w14:paraId="5949CF97" w14:textId="77777777" w:rsidR="00744F58" w:rsidRPr="00E64DA8" w:rsidRDefault="00744F58" w:rsidP="00BF3E82">
      <w:pPr>
        <w:jc w:val="both"/>
        <w:rPr>
          <w:lang w:val="en-SG" w:eastAsia="x-none"/>
        </w:rPr>
      </w:pPr>
    </w:p>
    <w:p w14:paraId="7FADAEE4" w14:textId="07627805" w:rsidR="00CC597C" w:rsidRPr="00E64DA8" w:rsidRDefault="00D8411C" w:rsidP="00A44D0D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Calibri" w:hAnsi="Calibri"/>
          <w:b/>
          <w:sz w:val="24"/>
          <w:szCs w:val="24"/>
          <w:lang w:val="en-SG" w:eastAsia="x-none"/>
        </w:rPr>
      </w:pPr>
      <w:r>
        <w:rPr>
          <w:rFonts w:ascii="Calibri" w:hAnsi="Calibri"/>
          <w:b/>
          <w:sz w:val="24"/>
          <w:szCs w:val="24"/>
          <w:lang w:val="en-SG" w:eastAsia="x-none"/>
        </w:rPr>
        <w:t>Reason</w:t>
      </w:r>
      <w:r w:rsidR="00A44D0D" w:rsidRPr="00E64DA8">
        <w:rPr>
          <w:rFonts w:ascii="Calibri" w:hAnsi="Calibri"/>
          <w:b/>
          <w:sz w:val="24"/>
          <w:szCs w:val="24"/>
          <w:lang w:val="en-SG" w:eastAsia="x-none"/>
        </w:rPr>
        <w:t xml:space="preserve"> for the </w:t>
      </w:r>
      <w:r w:rsidR="0020682C">
        <w:rPr>
          <w:rFonts w:ascii="Calibri" w:hAnsi="Calibri"/>
          <w:b/>
          <w:sz w:val="24"/>
          <w:szCs w:val="24"/>
          <w:lang w:val="en-SG" w:eastAsia="x-none"/>
        </w:rPr>
        <w:t>extension</w:t>
      </w:r>
    </w:p>
    <w:p w14:paraId="451B5544" w14:textId="77777777" w:rsidR="00A44D0D" w:rsidRPr="00E64DA8" w:rsidRDefault="00A44D0D" w:rsidP="00A44D0D">
      <w:pPr>
        <w:autoSpaceDE w:val="0"/>
        <w:autoSpaceDN w:val="0"/>
        <w:adjustRightInd w:val="0"/>
        <w:spacing w:after="0"/>
        <w:jc w:val="both"/>
        <w:rPr>
          <w:rFonts w:ascii="Calibri" w:hAnsi="Calibri"/>
          <w:sz w:val="24"/>
          <w:szCs w:val="24"/>
          <w:lang w:val="en-SG" w:eastAsia="x-none"/>
        </w:rPr>
      </w:pPr>
    </w:p>
    <w:p w14:paraId="44A2F608" w14:textId="77777777" w:rsidR="00A44D0D" w:rsidRPr="00E64DA8" w:rsidRDefault="00A44D0D" w:rsidP="00A44D0D">
      <w:pPr>
        <w:autoSpaceDE w:val="0"/>
        <w:autoSpaceDN w:val="0"/>
        <w:adjustRightInd w:val="0"/>
        <w:spacing w:after="0"/>
        <w:jc w:val="both"/>
        <w:rPr>
          <w:rFonts w:ascii="Calibri" w:hAnsi="Calibri"/>
          <w:sz w:val="24"/>
          <w:szCs w:val="24"/>
          <w:lang w:val="en-SG" w:eastAsia="x-none"/>
        </w:rPr>
      </w:pPr>
    </w:p>
    <w:p w14:paraId="3AC57310" w14:textId="77777777" w:rsidR="00A44D0D" w:rsidRPr="00E64DA8" w:rsidRDefault="00A44D0D" w:rsidP="00A44D0D">
      <w:pPr>
        <w:autoSpaceDE w:val="0"/>
        <w:autoSpaceDN w:val="0"/>
        <w:adjustRightInd w:val="0"/>
        <w:spacing w:after="0"/>
        <w:jc w:val="both"/>
        <w:rPr>
          <w:rFonts w:ascii="Calibri" w:hAnsi="Calibri"/>
          <w:sz w:val="24"/>
          <w:szCs w:val="24"/>
          <w:lang w:val="en-SG" w:eastAsia="x-none"/>
        </w:rPr>
      </w:pPr>
    </w:p>
    <w:p w14:paraId="43DC04B4" w14:textId="77777777" w:rsidR="00A44D0D" w:rsidRPr="00E64DA8" w:rsidRDefault="00A44D0D" w:rsidP="00A44D0D">
      <w:pPr>
        <w:autoSpaceDE w:val="0"/>
        <w:autoSpaceDN w:val="0"/>
        <w:adjustRightInd w:val="0"/>
        <w:spacing w:after="0"/>
        <w:jc w:val="both"/>
        <w:rPr>
          <w:rFonts w:ascii="Calibri" w:hAnsi="Calibri"/>
          <w:b/>
          <w:sz w:val="24"/>
          <w:szCs w:val="24"/>
          <w:lang w:val="en-SG" w:eastAsia="x-none"/>
        </w:rPr>
      </w:pPr>
    </w:p>
    <w:p w14:paraId="6AAD49B3" w14:textId="2E121954" w:rsidR="00A44D0D" w:rsidRPr="00E64DA8" w:rsidRDefault="0078234E" w:rsidP="00A44D0D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Calibri" w:hAnsi="Calibri"/>
          <w:b/>
          <w:sz w:val="24"/>
          <w:szCs w:val="24"/>
          <w:lang w:val="en-SG" w:eastAsia="x-none"/>
        </w:rPr>
      </w:pPr>
      <w:r>
        <w:rPr>
          <w:rFonts w:ascii="Calibri" w:hAnsi="Calibri"/>
          <w:b/>
          <w:sz w:val="24"/>
          <w:szCs w:val="24"/>
          <w:lang w:val="en-SG" w:eastAsia="x-none"/>
        </w:rPr>
        <w:t>Workplan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39"/>
        <w:gridCol w:w="1809"/>
        <w:gridCol w:w="1758"/>
        <w:gridCol w:w="1732"/>
        <w:gridCol w:w="1818"/>
      </w:tblGrid>
      <w:tr w:rsidR="00EC47C7" w14:paraId="49972E61" w14:textId="77777777" w:rsidTr="00EC47C7">
        <w:tc>
          <w:tcPr>
            <w:tcW w:w="1915" w:type="dxa"/>
          </w:tcPr>
          <w:p w14:paraId="3E7B2476" w14:textId="7EB3F931" w:rsidR="00EC47C7" w:rsidRDefault="00EC47C7" w:rsidP="00A44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sz w:val="24"/>
                <w:szCs w:val="24"/>
                <w:lang w:val="en-SG" w:eastAsia="x-none"/>
              </w:rPr>
            </w:pPr>
            <w:r>
              <w:rPr>
                <w:rFonts w:ascii="Calibri" w:hAnsi="Calibri"/>
                <w:sz w:val="24"/>
                <w:szCs w:val="24"/>
                <w:lang w:val="en-SG" w:eastAsia="x-none"/>
              </w:rPr>
              <w:t>Activity</w:t>
            </w:r>
          </w:p>
        </w:tc>
        <w:tc>
          <w:tcPr>
            <w:tcW w:w="1915" w:type="dxa"/>
          </w:tcPr>
          <w:p w14:paraId="1532A5A0" w14:textId="7E337B56" w:rsidR="00EC47C7" w:rsidRDefault="00EC47C7" w:rsidP="00A44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sz w:val="24"/>
                <w:szCs w:val="24"/>
                <w:lang w:val="en-SG" w:eastAsia="x-none"/>
              </w:rPr>
            </w:pPr>
            <w:r>
              <w:rPr>
                <w:rFonts w:ascii="Calibri" w:hAnsi="Calibri"/>
                <w:sz w:val="24"/>
                <w:szCs w:val="24"/>
                <w:lang w:val="en-SG" w:eastAsia="x-none"/>
              </w:rPr>
              <w:t>Brief Description</w:t>
            </w:r>
          </w:p>
        </w:tc>
        <w:tc>
          <w:tcPr>
            <w:tcW w:w="1915" w:type="dxa"/>
          </w:tcPr>
          <w:p w14:paraId="5308AE09" w14:textId="36568B58" w:rsidR="00EC47C7" w:rsidRDefault="00EC47C7" w:rsidP="00A44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sz w:val="24"/>
                <w:szCs w:val="24"/>
                <w:lang w:val="en-SG" w:eastAsia="x-none"/>
              </w:rPr>
            </w:pPr>
            <w:r>
              <w:rPr>
                <w:rFonts w:ascii="Calibri" w:hAnsi="Calibri"/>
                <w:sz w:val="24"/>
                <w:szCs w:val="24"/>
                <w:lang w:val="en-SG" w:eastAsia="x-none"/>
              </w:rPr>
              <w:t>Timeline</w:t>
            </w:r>
          </w:p>
        </w:tc>
        <w:tc>
          <w:tcPr>
            <w:tcW w:w="1915" w:type="dxa"/>
          </w:tcPr>
          <w:p w14:paraId="0F0970FB" w14:textId="67B45A38" w:rsidR="00EC47C7" w:rsidRDefault="00EC47C7" w:rsidP="00A44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sz w:val="24"/>
                <w:szCs w:val="24"/>
                <w:lang w:val="en-SG" w:eastAsia="x-none"/>
              </w:rPr>
            </w:pPr>
            <w:r>
              <w:rPr>
                <w:rFonts w:ascii="Calibri" w:hAnsi="Calibri"/>
                <w:sz w:val="24"/>
                <w:szCs w:val="24"/>
                <w:lang w:val="en-SG" w:eastAsia="x-none"/>
              </w:rPr>
              <w:t>Output</w:t>
            </w:r>
          </w:p>
        </w:tc>
        <w:tc>
          <w:tcPr>
            <w:tcW w:w="1916" w:type="dxa"/>
          </w:tcPr>
          <w:p w14:paraId="783FFB43" w14:textId="5AF3D98F" w:rsidR="00EC47C7" w:rsidRDefault="00EC47C7" w:rsidP="00A44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sz w:val="24"/>
                <w:szCs w:val="24"/>
                <w:lang w:val="en-SG" w:eastAsia="x-none"/>
              </w:rPr>
            </w:pPr>
            <w:r>
              <w:rPr>
                <w:rFonts w:ascii="Calibri" w:hAnsi="Calibri"/>
                <w:sz w:val="24"/>
                <w:szCs w:val="24"/>
                <w:lang w:val="en-SG" w:eastAsia="x-none"/>
              </w:rPr>
              <w:t>Justification</w:t>
            </w:r>
          </w:p>
        </w:tc>
      </w:tr>
      <w:tr w:rsidR="00EC47C7" w14:paraId="5148459E" w14:textId="77777777" w:rsidTr="00EC47C7">
        <w:tc>
          <w:tcPr>
            <w:tcW w:w="1915" w:type="dxa"/>
          </w:tcPr>
          <w:p w14:paraId="47DB0E96" w14:textId="77777777" w:rsidR="00EC47C7" w:rsidRDefault="00EC47C7" w:rsidP="00A44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sz w:val="24"/>
                <w:szCs w:val="24"/>
                <w:lang w:val="en-SG" w:eastAsia="x-none"/>
              </w:rPr>
            </w:pPr>
          </w:p>
        </w:tc>
        <w:tc>
          <w:tcPr>
            <w:tcW w:w="1915" w:type="dxa"/>
          </w:tcPr>
          <w:p w14:paraId="39CB780B" w14:textId="77777777" w:rsidR="00EC47C7" w:rsidRDefault="00EC47C7" w:rsidP="00A44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sz w:val="24"/>
                <w:szCs w:val="24"/>
                <w:lang w:val="en-SG" w:eastAsia="x-none"/>
              </w:rPr>
            </w:pPr>
          </w:p>
        </w:tc>
        <w:tc>
          <w:tcPr>
            <w:tcW w:w="1915" w:type="dxa"/>
          </w:tcPr>
          <w:p w14:paraId="4DC918E2" w14:textId="77777777" w:rsidR="00EC47C7" w:rsidRDefault="00EC47C7" w:rsidP="00A44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sz w:val="24"/>
                <w:szCs w:val="24"/>
                <w:lang w:val="en-SG" w:eastAsia="x-none"/>
              </w:rPr>
            </w:pPr>
          </w:p>
        </w:tc>
        <w:tc>
          <w:tcPr>
            <w:tcW w:w="1915" w:type="dxa"/>
          </w:tcPr>
          <w:p w14:paraId="36CC7C9B" w14:textId="77777777" w:rsidR="00EC47C7" w:rsidRDefault="00EC47C7" w:rsidP="00A44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sz w:val="24"/>
                <w:szCs w:val="24"/>
                <w:lang w:val="en-SG" w:eastAsia="x-none"/>
              </w:rPr>
            </w:pPr>
          </w:p>
        </w:tc>
        <w:tc>
          <w:tcPr>
            <w:tcW w:w="1916" w:type="dxa"/>
          </w:tcPr>
          <w:p w14:paraId="5DD50C5D" w14:textId="77777777" w:rsidR="00EC47C7" w:rsidRDefault="00EC47C7" w:rsidP="00A44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sz w:val="24"/>
                <w:szCs w:val="24"/>
                <w:lang w:val="en-SG" w:eastAsia="x-none"/>
              </w:rPr>
            </w:pPr>
          </w:p>
        </w:tc>
      </w:tr>
      <w:tr w:rsidR="00EC47C7" w14:paraId="122D36D4" w14:textId="77777777" w:rsidTr="00EC47C7">
        <w:tc>
          <w:tcPr>
            <w:tcW w:w="1915" w:type="dxa"/>
          </w:tcPr>
          <w:p w14:paraId="5CA3A593" w14:textId="77777777" w:rsidR="00EC47C7" w:rsidRDefault="00EC47C7" w:rsidP="00A44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sz w:val="24"/>
                <w:szCs w:val="24"/>
                <w:lang w:val="en-SG" w:eastAsia="x-none"/>
              </w:rPr>
            </w:pPr>
          </w:p>
        </w:tc>
        <w:tc>
          <w:tcPr>
            <w:tcW w:w="1915" w:type="dxa"/>
          </w:tcPr>
          <w:p w14:paraId="0D13D6D1" w14:textId="77777777" w:rsidR="00EC47C7" w:rsidRDefault="00EC47C7" w:rsidP="00A44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sz w:val="24"/>
                <w:szCs w:val="24"/>
                <w:lang w:val="en-SG" w:eastAsia="x-none"/>
              </w:rPr>
            </w:pPr>
          </w:p>
        </w:tc>
        <w:tc>
          <w:tcPr>
            <w:tcW w:w="1915" w:type="dxa"/>
          </w:tcPr>
          <w:p w14:paraId="4D24BE4E" w14:textId="77777777" w:rsidR="00EC47C7" w:rsidRDefault="00EC47C7" w:rsidP="00A44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sz w:val="24"/>
                <w:szCs w:val="24"/>
                <w:lang w:val="en-SG" w:eastAsia="x-none"/>
              </w:rPr>
            </w:pPr>
          </w:p>
        </w:tc>
        <w:tc>
          <w:tcPr>
            <w:tcW w:w="1915" w:type="dxa"/>
          </w:tcPr>
          <w:p w14:paraId="15A5A0E3" w14:textId="77777777" w:rsidR="00EC47C7" w:rsidRDefault="00EC47C7" w:rsidP="00A44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sz w:val="24"/>
                <w:szCs w:val="24"/>
                <w:lang w:val="en-SG" w:eastAsia="x-none"/>
              </w:rPr>
            </w:pPr>
          </w:p>
        </w:tc>
        <w:tc>
          <w:tcPr>
            <w:tcW w:w="1916" w:type="dxa"/>
          </w:tcPr>
          <w:p w14:paraId="0E19E32F" w14:textId="77777777" w:rsidR="00EC47C7" w:rsidRDefault="00EC47C7" w:rsidP="00A44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sz w:val="24"/>
                <w:szCs w:val="24"/>
                <w:lang w:val="en-SG" w:eastAsia="x-none"/>
              </w:rPr>
            </w:pPr>
          </w:p>
        </w:tc>
      </w:tr>
      <w:tr w:rsidR="00EC47C7" w14:paraId="0EFFF5CB" w14:textId="77777777" w:rsidTr="00EC47C7">
        <w:tc>
          <w:tcPr>
            <w:tcW w:w="1915" w:type="dxa"/>
          </w:tcPr>
          <w:p w14:paraId="6B9D11B2" w14:textId="77777777" w:rsidR="00EC47C7" w:rsidRDefault="00EC47C7" w:rsidP="00A44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sz w:val="24"/>
                <w:szCs w:val="24"/>
                <w:lang w:val="en-SG" w:eastAsia="x-none"/>
              </w:rPr>
            </w:pPr>
          </w:p>
        </w:tc>
        <w:tc>
          <w:tcPr>
            <w:tcW w:w="1915" w:type="dxa"/>
          </w:tcPr>
          <w:p w14:paraId="03BCB9BA" w14:textId="77777777" w:rsidR="00EC47C7" w:rsidRDefault="00EC47C7" w:rsidP="00A44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sz w:val="24"/>
                <w:szCs w:val="24"/>
                <w:lang w:val="en-SG" w:eastAsia="x-none"/>
              </w:rPr>
            </w:pPr>
          </w:p>
        </w:tc>
        <w:tc>
          <w:tcPr>
            <w:tcW w:w="1915" w:type="dxa"/>
          </w:tcPr>
          <w:p w14:paraId="7A2DC2F3" w14:textId="77777777" w:rsidR="00EC47C7" w:rsidRDefault="00EC47C7" w:rsidP="00A44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sz w:val="24"/>
                <w:szCs w:val="24"/>
                <w:lang w:val="en-SG" w:eastAsia="x-none"/>
              </w:rPr>
            </w:pPr>
          </w:p>
        </w:tc>
        <w:tc>
          <w:tcPr>
            <w:tcW w:w="1915" w:type="dxa"/>
          </w:tcPr>
          <w:p w14:paraId="489CCED3" w14:textId="77777777" w:rsidR="00EC47C7" w:rsidRDefault="00EC47C7" w:rsidP="00A44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sz w:val="24"/>
                <w:szCs w:val="24"/>
                <w:lang w:val="en-SG" w:eastAsia="x-none"/>
              </w:rPr>
            </w:pPr>
          </w:p>
        </w:tc>
        <w:tc>
          <w:tcPr>
            <w:tcW w:w="1916" w:type="dxa"/>
          </w:tcPr>
          <w:p w14:paraId="42B759E1" w14:textId="77777777" w:rsidR="00EC47C7" w:rsidRDefault="00EC47C7" w:rsidP="00A44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sz w:val="24"/>
                <w:szCs w:val="24"/>
                <w:lang w:val="en-SG" w:eastAsia="x-none"/>
              </w:rPr>
            </w:pPr>
          </w:p>
        </w:tc>
      </w:tr>
    </w:tbl>
    <w:p w14:paraId="30EFE26F" w14:textId="7585985D" w:rsidR="0078234E" w:rsidRDefault="0078234E" w:rsidP="00A44D0D">
      <w:pPr>
        <w:autoSpaceDE w:val="0"/>
        <w:autoSpaceDN w:val="0"/>
        <w:adjustRightInd w:val="0"/>
        <w:spacing w:after="0"/>
        <w:ind w:left="720"/>
        <w:jc w:val="both"/>
        <w:rPr>
          <w:rFonts w:ascii="Calibri" w:hAnsi="Calibri"/>
          <w:sz w:val="24"/>
          <w:szCs w:val="24"/>
          <w:lang w:val="en-SG" w:eastAsia="x-none"/>
        </w:rPr>
      </w:pPr>
    </w:p>
    <w:p w14:paraId="0A8061D2" w14:textId="4F667657" w:rsidR="00CF3B55" w:rsidRPr="004B4150" w:rsidRDefault="004B4150" w:rsidP="00692744">
      <w:pPr>
        <w:pStyle w:val="Heading1"/>
        <w:rPr>
          <w:b w:val="0"/>
          <w:bCs w:val="0"/>
          <w:iCs/>
          <w:color w:val="auto"/>
          <w:lang w:val="en-SG"/>
        </w:rPr>
      </w:pPr>
      <w:r w:rsidRPr="004B4150">
        <w:rPr>
          <w:b w:val="0"/>
          <w:bCs w:val="0"/>
          <w:iCs/>
          <w:color w:val="auto"/>
          <w:lang w:val="en-SG"/>
        </w:rPr>
        <w:t>Are there any changes to the following:</w:t>
      </w:r>
    </w:p>
    <w:p w14:paraId="7A35714E" w14:textId="2B50E304" w:rsidR="00031D9B" w:rsidRPr="00E64DA8" w:rsidRDefault="00692744" w:rsidP="00692744">
      <w:pPr>
        <w:pStyle w:val="Heading1"/>
        <w:rPr>
          <w:color w:val="auto"/>
          <w:sz w:val="24"/>
          <w:szCs w:val="24"/>
          <w:lang w:val="en-SG"/>
        </w:rPr>
      </w:pPr>
      <w:r w:rsidRPr="004B4150">
        <w:rPr>
          <w:b w:val="0"/>
          <w:bCs w:val="0"/>
          <w:color w:val="auto"/>
          <w:lang w:val="en-SG"/>
        </w:rPr>
        <w:t>Technical approach</w:t>
      </w:r>
      <w:r w:rsidR="00BD7666" w:rsidRPr="00E64DA8">
        <w:rPr>
          <w:color w:val="auto"/>
          <w:lang w:val="en-SG"/>
        </w:rPr>
        <w:t xml:space="preserve"> </w:t>
      </w:r>
      <w:r w:rsidR="00BD7666" w:rsidRPr="00E64DA8">
        <w:rPr>
          <w:b w:val="0"/>
          <w:color w:val="auto"/>
          <w:sz w:val="20"/>
          <w:szCs w:val="20"/>
          <w:lang w:val="en-SG"/>
        </w:rPr>
        <w:t>(</w:t>
      </w:r>
      <w:r w:rsidR="003567E3" w:rsidRPr="00E64DA8">
        <w:rPr>
          <w:b w:val="0"/>
          <w:color w:val="auto"/>
          <w:sz w:val="20"/>
          <w:szCs w:val="20"/>
          <w:lang w:val="en-SG"/>
        </w:rPr>
        <w:t xml:space="preserve">Only fill in if </w:t>
      </w:r>
      <w:r w:rsidR="004B2274">
        <w:rPr>
          <w:b w:val="0"/>
          <w:color w:val="auto"/>
          <w:sz w:val="20"/>
          <w:szCs w:val="20"/>
          <w:lang w:val="en-SG"/>
        </w:rPr>
        <w:t>there is a c</w:t>
      </w:r>
      <w:r w:rsidR="003567E3" w:rsidRPr="00E64DA8">
        <w:rPr>
          <w:b w:val="0"/>
          <w:color w:val="auto"/>
          <w:sz w:val="20"/>
          <w:szCs w:val="20"/>
          <w:lang w:val="en-SG"/>
        </w:rPr>
        <w:t xml:space="preserve">hange to </w:t>
      </w:r>
      <w:r w:rsidR="00BD7666" w:rsidRPr="00E64DA8">
        <w:rPr>
          <w:b w:val="0"/>
          <w:color w:val="auto"/>
          <w:sz w:val="20"/>
          <w:szCs w:val="20"/>
          <w:lang w:val="en-SG"/>
        </w:rPr>
        <w:t xml:space="preserve">existing </w:t>
      </w:r>
      <w:r w:rsidR="003567E3" w:rsidRPr="00E64DA8">
        <w:rPr>
          <w:b w:val="0"/>
          <w:color w:val="auto"/>
          <w:sz w:val="20"/>
          <w:szCs w:val="20"/>
          <w:lang w:val="en-SG"/>
        </w:rPr>
        <w:t>o</w:t>
      </w:r>
      <w:r w:rsidR="00ED7F9F" w:rsidRPr="00E64DA8">
        <w:rPr>
          <w:b w:val="0"/>
          <w:color w:val="auto"/>
          <w:sz w:val="20"/>
          <w:szCs w:val="20"/>
          <w:lang w:val="en-SG"/>
        </w:rPr>
        <w:t>bjective, o</w:t>
      </w:r>
      <w:r w:rsidR="003567E3" w:rsidRPr="00E64DA8">
        <w:rPr>
          <w:b w:val="0"/>
          <w:color w:val="auto"/>
          <w:sz w:val="20"/>
          <w:szCs w:val="20"/>
          <w:lang w:val="en-SG"/>
        </w:rPr>
        <w:t xml:space="preserve">utcome, output or </w:t>
      </w:r>
      <w:r w:rsidR="00BD7666" w:rsidRPr="00E64DA8">
        <w:rPr>
          <w:b w:val="0"/>
          <w:color w:val="auto"/>
          <w:sz w:val="20"/>
          <w:szCs w:val="20"/>
          <w:lang w:val="en-SG"/>
        </w:rPr>
        <w:t>activities</w:t>
      </w:r>
      <w:r w:rsidR="007B628C" w:rsidRPr="00E64DA8">
        <w:rPr>
          <w:b w:val="0"/>
          <w:color w:val="auto"/>
          <w:sz w:val="20"/>
          <w:szCs w:val="20"/>
          <w:lang w:val="en-SG"/>
        </w:rPr>
        <w:t xml:space="preserve">. Add lines </w:t>
      </w:r>
      <w:r w:rsidR="003567E3" w:rsidRPr="00E64DA8">
        <w:rPr>
          <w:b w:val="0"/>
          <w:color w:val="auto"/>
          <w:sz w:val="20"/>
          <w:szCs w:val="20"/>
          <w:lang w:val="en-SG"/>
        </w:rPr>
        <w:t>as</w:t>
      </w:r>
      <w:r w:rsidR="007B628C" w:rsidRPr="00E64DA8">
        <w:rPr>
          <w:b w:val="0"/>
          <w:color w:val="auto"/>
          <w:sz w:val="20"/>
          <w:szCs w:val="20"/>
          <w:lang w:val="en-SG"/>
        </w:rPr>
        <w:t xml:space="preserve"> necessary</w:t>
      </w:r>
      <w:r w:rsidR="00BD7666" w:rsidRPr="00E64DA8">
        <w:rPr>
          <w:b w:val="0"/>
          <w:color w:val="auto"/>
          <w:sz w:val="20"/>
          <w:szCs w:val="20"/>
          <w:lang w:val="en-SG"/>
        </w:rPr>
        <w:t>)</w:t>
      </w:r>
    </w:p>
    <w:p w14:paraId="6F48AA21" w14:textId="77777777" w:rsidR="00277FF6" w:rsidRPr="00E64DA8" w:rsidRDefault="00277FF6" w:rsidP="00C156C4"/>
    <w:p w14:paraId="51B3AA4D" w14:textId="3E03001E" w:rsidR="00C156C4" w:rsidRPr="00E64DA8" w:rsidRDefault="00FA6191" w:rsidP="00C156C4">
      <w:pPr>
        <w:pStyle w:val="Heading2"/>
        <w:jc w:val="both"/>
        <w:rPr>
          <w:color w:val="auto"/>
        </w:rPr>
      </w:pPr>
      <w:r w:rsidRPr="004B4150">
        <w:rPr>
          <w:b w:val="0"/>
          <w:bCs w:val="0"/>
          <w:color w:val="auto"/>
        </w:rPr>
        <w:t>Participants</w:t>
      </w:r>
      <w:r w:rsidR="00C156C4" w:rsidRPr="00E64DA8">
        <w:rPr>
          <w:color w:val="auto"/>
          <w:lang w:val="en-US"/>
        </w:rPr>
        <w:t xml:space="preserve"> </w:t>
      </w:r>
      <w:r w:rsidR="00C156C4" w:rsidRPr="00E64DA8">
        <w:rPr>
          <w:b w:val="0"/>
          <w:color w:val="auto"/>
          <w:sz w:val="20"/>
          <w:szCs w:val="20"/>
          <w:lang w:val="en-US"/>
        </w:rPr>
        <w:t xml:space="preserve">(Only fill in </w:t>
      </w:r>
      <w:r w:rsidR="006D14D8">
        <w:rPr>
          <w:b w:val="0"/>
          <w:color w:val="auto"/>
          <w:sz w:val="20"/>
          <w:szCs w:val="20"/>
          <w:lang w:val="en-US"/>
        </w:rPr>
        <w:t>there is a</w:t>
      </w:r>
      <w:r w:rsidR="00C156C4" w:rsidRPr="00E64DA8">
        <w:rPr>
          <w:b w:val="0"/>
          <w:color w:val="auto"/>
          <w:sz w:val="20"/>
          <w:szCs w:val="20"/>
          <w:lang w:val="en-US"/>
        </w:rPr>
        <w:t xml:space="preserve"> change in number or type of beneficiaries targeted. How many, who are they, how were they selected?)</w:t>
      </w:r>
      <w:r w:rsidR="00C156C4" w:rsidRPr="00E64DA8">
        <w:rPr>
          <w:color w:val="auto"/>
        </w:rPr>
        <w:t xml:space="preserve">  </w:t>
      </w:r>
    </w:p>
    <w:p w14:paraId="74991E9E" w14:textId="77777777" w:rsidR="00C156C4" w:rsidRPr="00E64DA8" w:rsidRDefault="00C156C4" w:rsidP="00C156C4">
      <w:pPr>
        <w:rPr>
          <w:lang w:val="en-SG" w:eastAsia="en-SG"/>
        </w:rPr>
      </w:pPr>
    </w:p>
    <w:p w14:paraId="31387AA7" w14:textId="3072CB0F" w:rsidR="00C156C4" w:rsidRPr="00E64DA8" w:rsidRDefault="00C156C4" w:rsidP="00C156C4">
      <w:pPr>
        <w:pStyle w:val="Heading2"/>
        <w:jc w:val="both"/>
        <w:rPr>
          <w:b w:val="0"/>
          <w:i/>
          <w:color w:val="auto"/>
          <w:sz w:val="20"/>
          <w:szCs w:val="20"/>
          <w:lang w:val="en-SG"/>
        </w:rPr>
      </w:pPr>
      <w:r w:rsidRPr="004B4150">
        <w:rPr>
          <w:b w:val="0"/>
          <w:bCs w:val="0"/>
          <w:color w:val="auto"/>
          <w:lang w:val="en-US"/>
        </w:rPr>
        <w:t>Implementation</w:t>
      </w:r>
      <w:r w:rsidRPr="004B4150">
        <w:rPr>
          <w:b w:val="0"/>
          <w:bCs w:val="0"/>
          <w:color w:val="auto"/>
        </w:rPr>
        <w:t xml:space="preserve"> Area</w:t>
      </w:r>
      <w:r w:rsidRPr="00E64DA8">
        <w:rPr>
          <w:color w:val="auto"/>
          <w:lang w:val="en-US"/>
        </w:rPr>
        <w:t xml:space="preserve"> </w:t>
      </w:r>
      <w:r w:rsidRPr="00E64DA8">
        <w:rPr>
          <w:b w:val="0"/>
          <w:color w:val="auto"/>
          <w:sz w:val="20"/>
          <w:szCs w:val="20"/>
          <w:lang w:val="en-US"/>
        </w:rPr>
        <w:t xml:space="preserve">(Only fill in </w:t>
      </w:r>
      <w:r w:rsidR="006D14D8">
        <w:rPr>
          <w:b w:val="0"/>
          <w:color w:val="auto"/>
          <w:sz w:val="20"/>
          <w:szCs w:val="20"/>
          <w:lang w:val="en-US"/>
        </w:rPr>
        <w:t xml:space="preserve">there is </w:t>
      </w:r>
      <w:r w:rsidRPr="00E64DA8">
        <w:rPr>
          <w:b w:val="0"/>
          <w:color w:val="auto"/>
          <w:sz w:val="20"/>
          <w:szCs w:val="20"/>
          <w:lang w:val="en-US"/>
        </w:rPr>
        <w:t>a change in the geographic area targeted by the project)</w:t>
      </w:r>
    </w:p>
    <w:p w14:paraId="5EC617D5" w14:textId="77777777" w:rsidR="00C156C4" w:rsidRPr="00E64DA8" w:rsidRDefault="00C156C4" w:rsidP="00C156C4">
      <w:pPr>
        <w:rPr>
          <w:lang w:val="en-SG" w:eastAsia="en-SG"/>
        </w:rPr>
      </w:pPr>
    </w:p>
    <w:p w14:paraId="43FAB1CE" w14:textId="08061A64" w:rsidR="00C156C4" w:rsidRPr="00E64DA8" w:rsidRDefault="00C156C4" w:rsidP="00CD670D">
      <w:pPr>
        <w:pStyle w:val="Heading2"/>
        <w:tabs>
          <w:tab w:val="right" w:pos="9360"/>
        </w:tabs>
        <w:spacing w:before="100" w:beforeAutospacing="1"/>
        <w:jc w:val="both"/>
        <w:rPr>
          <w:color w:val="auto"/>
        </w:rPr>
      </w:pPr>
      <w:r w:rsidRPr="007F047E">
        <w:rPr>
          <w:b w:val="0"/>
          <w:bCs w:val="0"/>
          <w:color w:val="auto"/>
        </w:rPr>
        <w:lastRenderedPageBreak/>
        <w:t>Monitoring and Evaluation Plan</w:t>
      </w:r>
      <w:r w:rsidRPr="00E64DA8">
        <w:rPr>
          <w:color w:val="auto"/>
        </w:rPr>
        <w:t>:</w:t>
      </w:r>
      <w:r w:rsidRPr="00E64DA8">
        <w:rPr>
          <w:color w:val="auto"/>
          <w:lang w:val="en-SG"/>
        </w:rPr>
        <w:t xml:space="preserve"> </w:t>
      </w:r>
      <w:r w:rsidRPr="00E64DA8">
        <w:rPr>
          <w:b w:val="0"/>
          <w:color w:val="auto"/>
          <w:sz w:val="20"/>
          <w:szCs w:val="20"/>
          <w:lang w:val="en-SG"/>
        </w:rPr>
        <w:t>(</w:t>
      </w:r>
      <w:r w:rsidR="007F047E">
        <w:rPr>
          <w:b w:val="0"/>
          <w:color w:val="auto"/>
          <w:sz w:val="20"/>
          <w:szCs w:val="20"/>
          <w:lang w:val="en-SG"/>
        </w:rPr>
        <w:t>are there any changes in the results framework?</w:t>
      </w:r>
      <w:r w:rsidRPr="00E64DA8">
        <w:rPr>
          <w:b w:val="0"/>
          <w:color w:val="auto"/>
          <w:sz w:val="20"/>
          <w:szCs w:val="20"/>
          <w:lang w:val="en-SG"/>
        </w:rPr>
        <w:t>)</w:t>
      </w:r>
      <w:r w:rsidRPr="00E64DA8">
        <w:rPr>
          <w:color w:val="auto"/>
        </w:rPr>
        <w:t xml:space="preserve">  </w:t>
      </w:r>
      <w:r w:rsidR="00CD670D">
        <w:rPr>
          <w:color w:val="auto"/>
        </w:rPr>
        <w:tab/>
      </w:r>
    </w:p>
    <w:p w14:paraId="52DC90C6" w14:textId="77777777" w:rsidR="00CD6D5B" w:rsidRPr="00E64DA8" w:rsidRDefault="00CD6D5B" w:rsidP="00C156C4">
      <w:pPr>
        <w:keepNext/>
        <w:keepLines/>
        <w:spacing w:before="200" w:after="0"/>
        <w:jc w:val="both"/>
        <w:outlineLvl w:val="1"/>
        <w:rPr>
          <w:rFonts w:ascii="Franklin Gothic Medium" w:eastAsia="HGSoeiKakugothicUB" w:hAnsi="Franklin Gothic Medium"/>
          <w:b/>
          <w:bCs/>
          <w:sz w:val="26"/>
          <w:szCs w:val="26"/>
        </w:rPr>
      </w:pPr>
    </w:p>
    <w:p w14:paraId="72AAE14E" w14:textId="2B2915EF" w:rsidR="00C156C4" w:rsidRPr="00E64DA8" w:rsidRDefault="002D4890" w:rsidP="00C156C4">
      <w:pPr>
        <w:keepNext/>
        <w:keepLines/>
        <w:spacing w:before="200" w:after="0"/>
        <w:jc w:val="both"/>
        <w:outlineLvl w:val="1"/>
        <w:rPr>
          <w:rFonts w:ascii="Franklin Gothic Medium" w:eastAsia="HGSoeiKakugothicUB" w:hAnsi="Franklin Gothic Medium"/>
          <w:b/>
          <w:bCs/>
          <w:sz w:val="26"/>
          <w:szCs w:val="26"/>
        </w:rPr>
      </w:pPr>
      <w:r>
        <w:rPr>
          <w:rFonts w:ascii="Franklin Gothic Medium" w:eastAsia="HGSoeiKakugothicUB" w:hAnsi="Franklin Gothic Medium"/>
          <w:b/>
          <w:bCs/>
          <w:sz w:val="26"/>
          <w:szCs w:val="26"/>
        </w:rPr>
        <w:t>Budget</w:t>
      </w:r>
      <w:r w:rsidR="00C156C4" w:rsidRPr="00E64DA8">
        <w:rPr>
          <w:rFonts w:ascii="Franklin Gothic Medium" w:eastAsia="HGSoeiKakugothicUB" w:hAnsi="Franklin Gothic Medium"/>
          <w:b/>
          <w:bCs/>
          <w:sz w:val="26"/>
          <w:szCs w:val="26"/>
        </w:rPr>
        <w:t xml:space="preserve"> </w:t>
      </w:r>
      <w:r w:rsidR="005C194F">
        <w:rPr>
          <w:rFonts w:ascii="Franklin Gothic Medium" w:eastAsia="HGSoeiKakugothicUB" w:hAnsi="Franklin Gothic Medium"/>
          <w:bCs/>
          <w:sz w:val="20"/>
          <w:szCs w:val="20"/>
        </w:rPr>
        <w:t xml:space="preserve">What is your current balance (income against expenses) </w:t>
      </w:r>
      <w:r w:rsidR="00B4665E">
        <w:rPr>
          <w:rFonts w:ascii="Franklin Gothic Medium" w:eastAsia="HGSoeiKakugothicUB" w:hAnsi="Franklin Gothic Medium"/>
          <w:bCs/>
          <w:sz w:val="20"/>
          <w:szCs w:val="20"/>
        </w:rPr>
        <w:t>that you will use during this extended period?</w:t>
      </w:r>
    </w:p>
    <w:p w14:paraId="2B1F88B7" w14:textId="77777777" w:rsidR="00C156C4" w:rsidRPr="00E64DA8" w:rsidRDefault="00C156C4" w:rsidP="00C156C4">
      <w:pPr>
        <w:rPr>
          <w:lang w:val="x-none" w:eastAsia="x-none"/>
        </w:rPr>
      </w:pPr>
    </w:p>
    <w:p w14:paraId="73CC8FAC" w14:textId="77777777" w:rsidR="00C156C4" w:rsidRPr="00E64DA8" w:rsidRDefault="00C156C4" w:rsidP="00C156C4"/>
    <w:sectPr w:rsidR="00C156C4" w:rsidRPr="00E64DA8" w:rsidSect="00FB235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D2042" w14:textId="77777777" w:rsidR="00C11026" w:rsidRDefault="00C11026" w:rsidP="00D223EC">
      <w:pPr>
        <w:spacing w:after="0"/>
      </w:pPr>
      <w:r>
        <w:separator/>
      </w:r>
    </w:p>
  </w:endnote>
  <w:endnote w:type="continuationSeparator" w:id="0">
    <w:p w14:paraId="69A21B52" w14:textId="77777777" w:rsidR="00C11026" w:rsidRDefault="00C11026" w:rsidP="00D223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A22BA" w14:textId="77777777" w:rsidR="00673CA5" w:rsidRDefault="00673CA5" w:rsidP="000C27E6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A31F40" w14:textId="77777777" w:rsidR="00673CA5" w:rsidRDefault="00673CA5" w:rsidP="0018296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FAA0A" w14:textId="77777777" w:rsidR="00673CA5" w:rsidRDefault="00673CA5" w:rsidP="000C27E6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5E0A">
      <w:rPr>
        <w:rStyle w:val="PageNumber"/>
        <w:noProof/>
      </w:rPr>
      <w:t>1</w:t>
    </w:r>
    <w:r>
      <w:rPr>
        <w:rStyle w:val="PageNumber"/>
      </w:rPr>
      <w:fldChar w:fldCharType="end"/>
    </w:r>
  </w:p>
  <w:p w14:paraId="572B24B0" w14:textId="77777777" w:rsidR="00673CA5" w:rsidRDefault="00673CA5" w:rsidP="00182963">
    <w:pPr>
      <w:pStyle w:val="Footer"/>
      <w:ind w:firstLine="360"/>
    </w:pPr>
  </w:p>
  <w:p w14:paraId="2D2B52B9" w14:textId="77777777" w:rsidR="00673CA5" w:rsidRDefault="00673C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673CA5" w:rsidRPr="006E42EB" w14:paraId="2800CE3F" w14:textId="77777777">
      <w:tc>
        <w:tcPr>
          <w:tcW w:w="918" w:type="dxa"/>
        </w:tcPr>
        <w:p w14:paraId="0EA96407" w14:textId="77777777" w:rsidR="00673CA5" w:rsidRPr="006E42EB" w:rsidRDefault="00673CA5">
          <w:pPr>
            <w:pStyle w:val="Footer"/>
            <w:jc w:val="right"/>
            <w:rPr>
              <w:b/>
              <w:bCs/>
              <w:color w:val="00A29B"/>
              <w:sz w:val="32"/>
              <w:szCs w:val="32"/>
            </w:rPr>
          </w:pPr>
          <w:r w:rsidRPr="006E42EB">
            <w:fldChar w:fldCharType="begin"/>
          </w:r>
          <w:r w:rsidRPr="006E42EB">
            <w:instrText xml:space="preserve"> PAGE   \* MERGEFORMAT </w:instrText>
          </w:r>
          <w:r w:rsidRPr="006E42EB">
            <w:fldChar w:fldCharType="separate"/>
          </w:r>
          <w:r w:rsidRPr="006E42EB">
            <w:rPr>
              <w:b/>
              <w:bCs/>
              <w:noProof/>
              <w:color w:val="00A29B"/>
              <w:sz w:val="32"/>
              <w:szCs w:val="32"/>
            </w:rPr>
            <w:t>1</w:t>
          </w:r>
          <w:r w:rsidRPr="006E42EB">
            <w:rPr>
              <w:b/>
              <w:bCs/>
              <w:noProof/>
              <w:color w:val="00A29B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136F1838" w14:textId="77777777" w:rsidR="00673CA5" w:rsidRPr="006E42EB" w:rsidRDefault="00673CA5">
          <w:pPr>
            <w:pStyle w:val="Footer"/>
          </w:pPr>
        </w:p>
      </w:tc>
    </w:tr>
  </w:tbl>
  <w:p w14:paraId="41F51FAD" w14:textId="77777777" w:rsidR="00673CA5" w:rsidRDefault="00673C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A0620" w14:textId="77777777" w:rsidR="00C11026" w:rsidRDefault="00C11026" w:rsidP="00D223EC">
      <w:pPr>
        <w:spacing w:after="0"/>
      </w:pPr>
      <w:r>
        <w:separator/>
      </w:r>
    </w:p>
  </w:footnote>
  <w:footnote w:type="continuationSeparator" w:id="0">
    <w:p w14:paraId="37F030E1" w14:textId="77777777" w:rsidR="00C11026" w:rsidRDefault="00C11026" w:rsidP="00D223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4ED6E" w14:textId="383E8735" w:rsidR="002771C1" w:rsidRDefault="00D64CCC">
    <w:pPr>
      <w:pStyle w:val="Header"/>
    </w:pPr>
    <w:r>
      <w:pict w14:anchorId="7C9C3D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0.05pt;height:20.95pt">
          <v:imagedata r:id="rId1" o:title="actlog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673CA5" w:rsidRPr="006E42EB" w14:paraId="66D44563" w14:textId="77777777">
      <w:trPr>
        <w:trHeight w:val="288"/>
      </w:trPr>
      <w:tc>
        <w:tcPr>
          <w:tcW w:w="7765" w:type="dxa"/>
        </w:tcPr>
        <w:p w14:paraId="1DE0D5E8" w14:textId="77777777" w:rsidR="00673CA5" w:rsidRPr="006E42EB" w:rsidRDefault="00673CA5" w:rsidP="006C6457">
          <w:pPr>
            <w:pStyle w:val="Header"/>
            <w:jc w:val="right"/>
            <w:rPr>
              <w:rFonts w:ascii="Franklin Gothic Medium" w:eastAsia="HGSoeiKakugothicUB" w:hAnsi="Franklin Gothic Medium"/>
              <w:sz w:val="36"/>
              <w:szCs w:val="36"/>
            </w:rPr>
          </w:pPr>
          <w:r w:rsidRPr="006E42EB">
            <w:rPr>
              <w:rFonts w:ascii="Franklin Gothic Medium" w:eastAsia="HGSoeiKakugothicUB" w:hAnsi="Franklin Gothic Medium"/>
              <w:sz w:val="36"/>
              <w:szCs w:val="36"/>
            </w:rPr>
            <w:t>Rebuild Visayas Project</w:t>
          </w:r>
        </w:p>
      </w:tc>
      <w:tc>
        <w:tcPr>
          <w:tcW w:w="1105" w:type="dxa"/>
        </w:tcPr>
        <w:p w14:paraId="557AE5F2" w14:textId="77777777" w:rsidR="00673CA5" w:rsidRPr="006E42EB" w:rsidRDefault="00673CA5" w:rsidP="006C6457">
          <w:pPr>
            <w:pStyle w:val="Header"/>
            <w:rPr>
              <w:rFonts w:ascii="Franklin Gothic Medium" w:eastAsia="HGSoeiKakugothicUB" w:hAnsi="Franklin Gothic Medium"/>
              <w:b/>
              <w:bCs/>
              <w:color w:val="00A29B"/>
              <w:sz w:val="36"/>
              <w:szCs w:val="36"/>
            </w:rPr>
          </w:pPr>
          <w:r w:rsidRPr="006E42EB">
            <w:rPr>
              <w:rFonts w:ascii="Franklin Gothic Medium" w:eastAsia="HGSoeiKakugothicUB" w:hAnsi="Franklin Gothic Medium"/>
              <w:b/>
              <w:bCs/>
              <w:color w:val="00A29B"/>
              <w:sz w:val="36"/>
              <w:szCs w:val="36"/>
            </w:rPr>
            <w:t>2014</w:t>
          </w:r>
        </w:p>
      </w:tc>
    </w:tr>
  </w:tbl>
  <w:p w14:paraId="7876C3F3" w14:textId="77777777" w:rsidR="00673CA5" w:rsidRDefault="00673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C08D9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21032"/>
    <w:multiLevelType w:val="hybridMultilevel"/>
    <w:tmpl w:val="08306ED0"/>
    <w:lvl w:ilvl="0" w:tplc="651085C2">
      <w:start w:val="1"/>
      <w:numFmt w:val="lowerRoman"/>
      <w:lvlText w:val="%1."/>
      <w:lvlJc w:val="left"/>
      <w:pPr>
        <w:ind w:left="1125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85" w:hanging="360"/>
      </w:pPr>
    </w:lvl>
    <w:lvl w:ilvl="2" w:tplc="4809001B" w:tentative="1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B7F337F"/>
    <w:multiLevelType w:val="hybridMultilevel"/>
    <w:tmpl w:val="AFA4C9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E468D"/>
    <w:multiLevelType w:val="hybridMultilevel"/>
    <w:tmpl w:val="91B68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D0330"/>
    <w:multiLevelType w:val="hybridMultilevel"/>
    <w:tmpl w:val="D34A4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B6B6B"/>
    <w:multiLevelType w:val="hybridMultilevel"/>
    <w:tmpl w:val="D762598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5441C"/>
    <w:multiLevelType w:val="hybridMultilevel"/>
    <w:tmpl w:val="5CF0F4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81381"/>
    <w:multiLevelType w:val="hybridMultilevel"/>
    <w:tmpl w:val="69126C90"/>
    <w:lvl w:ilvl="0" w:tplc="6CE4CA2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80A5A"/>
    <w:multiLevelType w:val="hybridMultilevel"/>
    <w:tmpl w:val="9910A4D4"/>
    <w:lvl w:ilvl="0" w:tplc="AAE4966E">
      <w:start w:val="1"/>
      <w:numFmt w:val="lowerRoman"/>
      <w:lvlText w:val="%1."/>
      <w:lvlJc w:val="left"/>
      <w:pPr>
        <w:ind w:left="210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460" w:hanging="360"/>
      </w:pPr>
    </w:lvl>
    <w:lvl w:ilvl="2" w:tplc="4809001B" w:tentative="1">
      <w:start w:val="1"/>
      <w:numFmt w:val="lowerRoman"/>
      <w:lvlText w:val="%3."/>
      <w:lvlJc w:val="right"/>
      <w:pPr>
        <w:ind w:left="3180" w:hanging="180"/>
      </w:pPr>
    </w:lvl>
    <w:lvl w:ilvl="3" w:tplc="4809000F" w:tentative="1">
      <w:start w:val="1"/>
      <w:numFmt w:val="decimal"/>
      <w:lvlText w:val="%4."/>
      <w:lvlJc w:val="left"/>
      <w:pPr>
        <w:ind w:left="3900" w:hanging="360"/>
      </w:pPr>
    </w:lvl>
    <w:lvl w:ilvl="4" w:tplc="48090019" w:tentative="1">
      <w:start w:val="1"/>
      <w:numFmt w:val="lowerLetter"/>
      <w:lvlText w:val="%5."/>
      <w:lvlJc w:val="left"/>
      <w:pPr>
        <w:ind w:left="4620" w:hanging="360"/>
      </w:pPr>
    </w:lvl>
    <w:lvl w:ilvl="5" w:tplc="4809001B" w:tentative="1">
      <w:start w:val="1"/>
      <w:numFmt w:val="lowerRoman"/>
      <w:lvlText w:val="%6."/>
      <w:lvlJc w:val="right"/>
      <w:pPr>
        <w:ind w:left="5340" w:hanging="180"/>
      </w:pPr>
    </w:lvl>
    <w:lvl w:ilvl="6" w:tplc="4809000F" w:tentative="1">
      <w:start w:val="1"/>
      <w:numFmt w:val="decimal"/>
      <w:lvlText w:val="%7."/>
      <w:lvlJc w:val="left"/>
      <w:pPr>
        <w:ind w:left="6060" w:hanging="360"/>
      </w:pPr>
    </w:lvl>
    <w:lvl w:ilvl="7" w:tplc="48090019" w:tentative="1">
      <w:start w:val="1"/>
      <w:numFmt w:val="lowerLetter"/>
      <w:lvlText w:val="%8."/>
      <w:lvlJc w:val="left"/>
      <w:pPr>
        <w:ind w:left="6780" w:hanging="360"/>
      </w:pPr>
    </w:lvl>
    <w:lvl w:ilvl="8" w:tplc="4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9" w15:restartNumberingAfterBreak="0">
    <w:nsid w:val="37FC03B6"/>
    <w:multiLevelType w:val="hybridMultilevel"/>
    <w:tmpl w:val="941685C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042BB"/>
    <w:multiLevelType w:val="hybridMultilevel"/>
    <w:tmpl w:val="AA562BD0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629E0"/>
    <w:multiLevelType w:val="hybridMultilevel"/>
    <w:tmpl w:val="1CCC38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D7B52"/>
    <w:multiLevelType w:val="hybridMultilevel"/>
    <w:tmpl w:val="73DC2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31E5C"/>
    <w:multiLevelType w:val="hybridMultilevel"/>
    <w:tmpl w:val="86E0E236"/>
    <w:lvl w:ilvl="0" w:tplc="28CEB2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F46F76"/>
    <w:multiLevelType w:val="hybridMultilevel"/>
    <w:tmpl w:val="AC9EB4D8"/>
    <w:lvl w:ilvl="0" w:tplc="D326F3A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17B4F"/>
    <w:multiLevelType w:val="multilevel"/>
    <w:tmpl w:val="5A617B4F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FB70D8B"/>
    <w:multiLevelType w:val="hybridMultilevel"/>
    <w:tmpl w:val="AE64AD08"/>
    <w:lvl w:ilvl="0" w:tplc="5C14E1D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4DF604E"/>
    <w:multiLevelType w:val="hybridMultilevel"/>
    <w:tmpl w:val="9DB0065E"/>
    <w:lvl w:ilvl="0" w:tplc="9B26A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E78D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5E0E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5F84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6720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CE02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CAC3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B9A0E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DA24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8" w15:restartNumberingAfterBreak="0">
    <w:nsid w:val="79C713D5"/>
    <w:multiLevelType w:val="hybridMultilevel"/>
    <w:tmpl w:val="F9B4FD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3995280">
    <w:abstractNumId w:val="3"/>
  </w:num>
  <w:num w:numId="2" w16cid:durableId="1353874318">
    <w:abstractNumId w:val="12"/>
  </w:num>
  <w:num w:numId="3" w16cid:durableId="1649283433">
    <w:abstractNumId w:val="4"/>
  </w:num>
  <w:num w:numId="4" w16cid:durableId="2013683421">
    <w:abstractNumId w:val="2"/>
  </w:num>
  <w:num w:numId="5" w16cid:durableId="2102600527">
    <w:abstractNumId w:val="6"/>
  </w:num>
  <w:num w:numId="6" w16cid:durableId="622856108">
    <w:abstractNumId w:val="15"/>
  </w:num>
  <w:num w:numId="7" w16cid:durableId="1956446451">
    <w:abstractNumId w:val="17"/>
  </w:num>
  <w:num w:numId="8" w16cid:durableId="304312649">
    <w:abstractNumId w:val="14"/>
  </w:num>
  <w:num w:numId="9" w16cid:durableId="933704591">
    <w:abstractNumId w:val="13"/>
  </w:num>
  <w:num w:numId="10" w16cid:durableId="1230963570">
    <w:abstractNumId w:val="16"/>
  </w:num>
  <w:num w:numId="11" w16cid:durableId="1276331556">
    <w:abstractNumId w:val="8"/>
  </w:num>
  <w:num w:numId="12" w16cid:durableId="1022048737">
    <w:abstractNumId w:val="1"/>
  </w:num>
  <w:num w:numId="13" w16cid:durableId="1594318308">
    <w:abstractNumId w:val="0"/>
  </w:num>
  <w:num w:numId="14" w16cid:durableId="1265184321">
    <w:abstractNumId w:val="18"/>
  </w:num>
  <w:num w:numId="15" w16cid:durableId="1668247693">
    <w:abstractNumId w:val="10"/>
  </w:num>
  <w:num w:numId="16" w16cid:durableId="486670760">
    <w:abstractNumId w:val="7"/>
  </w:num>
  <w:num w:numId="17" w16cid:durableId="1895002844">
    <w:abstractNumId w:val="5"/>
  </w:num>
  <w:num w:numId="18" w16cid:durableId="391463331">
    <w:abstractNumId w:val="9"/>
  </w:num>
  <w:num w:numId="19" w16cid:durableId="16935289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oNotDisplayPageBoundaries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3CE"/>
    <w:rsid w:val="00003DBD"/>
    <w:rsid w:val="00006089"/>
    <w:rsid w:val="00011319"/>
    <w:rsid w:val="00012102"/>
    <w:rsid w:val="000146F9"/>
    <w:rsid w:val="00014B11"/>
    <w:rsid w:val="000173B6"/>
    <w:rsid w:val="00020CF3"/>
    <w:rsid w:val="000274B4"/>
    <w:rsid w:val="00031D9B"/>
    <w:rsid w:val="00034EF0"/>
    <w:rsid w:val="00040E90"/>
    <w:rsid w:val="00044037"/>
    <w:rsid w:val="00045A1E"/>
    <w:rsid w:val="00050E5A"/>
    <w:rsid w:val="00051420"/>
    <w:rsid w:val="00052A59"/>
    <w:rsid w:val="00053782"/>
    <w:rsid w:val="000663D3"/>
    <w:rsid w:val="00067CCD"/>
    <w:rsid w:val="00077C68"/>
    <w:rsid w:val="00083B77"/>
    <w:rsid w:val="000874DC"/>
    <w:rsid w:val="000A0040"/>
    <w:rsid w:val="000A0FE4"/>
    <w:rsid w:val="000A3653"/>
    <w:rsid w:val="000A4C47"/>
    <w:rsid w:val="000A60A8"/>
    <w:rsid w:val="000A761A"/>
    <w:rsid w:val="000B176D"/>
    <w:rsid w:val="000B6C27"/>
    <w:rsid w:val="000C1870"/>
    <w:rsid w:val="000C27E6"/>
    <w:rsid w:val="000C3DE3"/>
    <w:rsid w:val="000D16AA"/>
    <w:rsid w:val="000D6B57"/>
    <w:rsid w:val="000E1933"/>
    <w:rsid w:val="000E79E1"/>
    <w:rsid w:val="000F0039"/>
    <w:rsid w:val="000F016E"/>
    <w:rsid w:val="000F3A4F"/>
    <w:rsid w:val="000F6662"/>
    <w:rsid w:val="00107FF0"/>
    <w:rsid w:val="00110902"/>
    <w:rsid w:val="00110FE9"/>
    <w:rsid w:val="0011417E"/>
    <w:rsid w:val="001152C6"/>
    <w:rsid w:val="00123B5E"/>
    <w:rsid w:val="00127B2D"/>
    <w:rsid w:val="00131E4C"/>
    <w:rsid w:val="00133C69"/>
    <w:rsid w:val="00143AEB"/>
    <w:rsid w:val="00152A77"/>
    <w:rsid w:val="00154C04"/>
    <w:rsid w:val="001560C3"/>
    <w:rsid w:val="00163513"/>
    <w:rsid w:val="00167405"/>
    <w:rsid w:val="00171706"/>
    <w:rsid w:val="00182963"/>
    <w:rsid w:val="001832BF"/>
    <w:rsid w:val="001859B5"/>
    <w:rsid w:val="00185A1C"/>
    <w:rsid w:val="00186869"/>
    <w:rsid w:val="00190425"/>
    <w:rsid w:val="00190885"/>
    <w:rsid w:val="001A12D9"/>
    <w:rsid w:val="001A148E"/>
    <w:rsid w:val="001A3A06"/>
    <w:rsid w:val="001A555E"/>
    <w:rsid w:val="001A7523"/>
    <w:rsid w:val="001C4D03"/>
    <w:rsid w:val="001C645A"/>
    <w:rsid w:val="001C6BD7"/>
    <w:rsid w:val="001D3A25"/>
    <w:rsid w:val="001D7B73"/>
    <w:rsid w:val="001E5EC8"/>
    <w:rsid w:val="001F0D8A"/>
    <w:rsid w:val="001F4896"/>
    <w:rsid w:val="001F502C"/>
    <w:rsid w:val="001F5243"/>
    <w:rsid w:val="001F74D4"/>
    <w:rsid w:val="001F7E8A"/>
    <w:rsid w:val="00203CD9"/>
    <w:rsid w:val="00204EF2"/>
    <w:rsid w:val="0020682C"/>
    <w:rsid w:val="00207619"/>
    <w:rsid w:val="00207FAD"/>
    <w:rsid w:val="00212D5C"/>
    <w:rsid w:val="0021776F"/>
    <w:rsid w:val="00223ED8"/>
    <w:rsid w:val="00230E93"/>
    <w:rsid w:val="002355A1"/>
    <w:rsid w:val="002364B4"/>
    <w:rsid w:val="00241971"/>
    <w:rsid w:val="00243DE9"/>
    <w:rsid w:val="00243E74"/>
    <w:rsid w:val="00245864"/>
    <w:rsid w:val="002506C9"/>
    <w:rsid w:val="00253ECC"/>
    <w:rsid w:val="00256B7E"/>
    <w:rsid w:val="00261F8A"/>
    <w:rsid w:val="0026323C"/>
    <w:rsid w:val="00265726"/>
    <w:rsid w:val="002657B8"/>
    <w:rsid w:val="00267954"/>
    <w:rsid w:val="002740CF"/>
    <w:rsid w:val="002771C1"/>
    <w:rsid w:val="00277FF6"/>
    <w:rsid w:val="00280042"/>
    <w:rsid w:val="002848D2"/>
    <w:rsid w:val="00295D6D"/>
    <w:rsid w:val="002960C6"/>
    <w:rsid w:val="002A1460"/>
    <w:rsid w:val="002A2888"/>
    <w:rsid w:val="002A29AE"/>
    <w:rsid w:val="002B1C67"/>
    <w:rsid w:val="002C1641"/>
    <w:rsid w:val="002C2D46"/>
    <w:rsid w:val="002C5B76"/>
    <w:rsid w:val="002C7DE3"/>
    <w:rsid w:val="002D004B"/>
    <w:rsid w:val="002D4890"/>
    <w:rsid w:val="002D551A"/>
    <w:rsid w:val="002E7F55"/>
    <w:rsid w:val="002F1D84"/>
    <w:rsid w:val="002F255D"/>
    <w:rsid w:val="002F33C5"/>
    <w:rsid w:val="002F378C"/>
    <w:rsid w:val="0030130C"/>
    <w:rsid w:val="0030157F"/>
    <w:rsid w:val="0030793C"/>
    <w:rsid w:val="00307F77"/>
    <w:rsid w:val="003111FE"/>
    <w:rsid w:val="0031462B"/>
    <w:rsid w:val="0031587D"/>
    <w:rsid w:val="00317B2A"/>
    <w:rsid w:val="0033457A"/>
    <w:rsid w:val="003348AC"/>
    <w:rsid w:val="00336C40"/>
    <w:rsid w:val="00346761"/>
    <w:rsid w:val="00355AC7"/>
    <w:rsid w:val="003567E3"/>
    <w:rsid w:val="00357484"/>
    <w:rsid w:val="00360F96"/>
    <w:rsid w:val="00363179"/>
    <w:rsid w:val="00364EEA"/>
    <w:rsid w:val="00366334"/>
    <w:rsid w:val="00367014"/>
    <w:rsid w:val="00367C42"/>
    <w:rsid w:val="00376C27"/>
    <w:rsid w:val="00376CF6"/>
    <w:rsid w:val="00383E90"/>
    <w:rsid w:val="00391E43"/>
    <w:rsid w:val="00395796"/>
    <w:rsid w:val="00396A37"/>
    <w:rsid w:val="003A5EA3"/>
    <w:rsid w:val="003A61B4"/>
    <w:rsid w:val="003A7EC2"/>
    <w:rsid w:val="003B2A58"/>
    <w:rsid w:val="003B3A5B"/>
    <w:rsid w:val="003B4722"/>
    <w:rsid w:val="003B6548"/>
    <w:rsid w:val="003C119F"/>
    <w:rsid w:val="003C340B"/>
    <w:rsid w:val="003C5315"/>
    <w:rsid w:val="003D0ECF"/>
    <w:rsid w:val="003D1EF3"/>
    <w:rsid w:val="003D1F90"/>
    <w:rsid w:val="003D45B2"/>
    <w:rsid w:val="003D7B14"/>
    <w:rsid w:val="003F59DD"/>
    <w:rsid w:val="003F74FC"/>
    <w:rsid w:val="003F7920"/>
    <w:rsid w:val="004134E1"/>
    <w:rsid w:val="0041676A"/>
    <w:rsid w:val="00417FD0"/>
    <w:rsid w:val="00422C1D"/>
    <w:rsid w:val="00423953"/>
    <w:rsid w:val="004241CA"/>
    <w:rsid w:val="004267B2"/>
    <w:rsid w:val="004272BD"/>
    <w:rsid w:val="00427F97"/>
    <w:rsid w:val="00430F66"/>
    <w:rsid w:val="004317B4"/>
    <w:rsid w:val="00437E14"/>
    <w:rsid w:val="0044761A"/>
    <w:rsid w:val="00447B95"/>
    <w:rsid w:val="0045043D"/>
    <w:rsid w:val="00450C5E"/>
    <w:rsid w:val="00460FD9"/>
    <w:rsid w:val="00462713"/>
    <w:rsid w:val="00462D4C"/>
    <w:rsid w:val="00475B2A"/>
    <w:rsid w:val="004828F5"/>
    <w:rsid w:val="00492E4D"/>
    <w:rsid w:val="00493095"/>
    <w:rsid w:val="00495B40"/>
    <w:rsid w:val="00497559"/>
    <w:rsid w:val="004A4046"/>
    <w:rsid w:val="004A463D"/>
    <w:rsid w:val="004A71E3"/>
    <w:rsid w:val="004B2274"/>
    <w:rsid w:val="004B25FC"/>
    <w:rsid w:val="004B4150"/>
    <w:rsid w:val="004C0623"/>
    <w:rsid w:val="004C0A5D"/>
    <w:rsid w:val="004C110D"/>
    <w:rsid w:val="004D1A16"/>
    <w:rsid w:val="004D5C0D"/>
    <w:rsid w:val="004D6CAC"/>
    <w:rsid w:val="004E1DA2"/>
    <w:rsid w:val="004E4F9F"/>
    <w:rsid w:val="004E64C1"/>
    <w:rsid w:val="004F0629"/>
    <w:rsid w:val="004F30D2"/>
    <w:rsid w:val="004F4130"/>
    <w:rsid w:val="005014A7"/>
    <w:rsid w:val="00502765"/>
    <w:rsid w:val="005042E4"/>
    <w:rsid w:val="00510BED"/>
    <w:rsid w:val="0051297C"/>
    <w:rsid w:val="005142A2"/>
    <w:rsid w:val="00517613"/>
    <w:rsid w:val="00517B81"/>
    <w:rsid w:val="00520871"/>
    <w:rsid w:val="00521E5C"/>
    <w:rsid w:val="00530A08"/>
    <w:rsid w:val="00533096"/>
    <w:rsid w:val="0053565D"/>
    <w:rsid w:val="00540819"/>
    <w:rsid w:val="00542BF4"/>
    <w:rsid w:val="00546179"/>
    <w:rsid w:val="00547CD6"/>
    <w:rsid w:val="00552B64"/>
    <w:rsid w:val="00555B5B"/>
    <w:rsid w:val="0056326C"/>
    <w:rsid w:val="00565FE4"/>
    <w:rsid w:val="00570533"/>
    <w:rsid w:val="0057525A"/>
    <w:rsid w:val="005753CE"/>
    <w:rsid w:val="005824D1"/>
    <w:rsid w:val="005831D2"/>
    <w:rsid w:val="00583EC0"/>
    <w:rsid w:val="005846DA"/>
    <w:rsid w:val="0059064C"/>
    <w:rsid w:val="005A189C"/>
    <w:rsid w:val="005A2F7F"/>
    <w:rsid w:val="005B4DF7"/>
    <w:rsid w:val="005B5B8A"/>
    <w:rsid w:val="005B7B2F"/>
    <w:rsid w:val="005C020B"/>
    <w:rsid w:val="005C194F"/>
    <w:rsid w:val="005C1DD7"/>
    <w:rsid w:val="005C3B56"/>
    <w:rsid w:val="005C5EC3"/>
    <w:rsid w:val="005C69C8"/>
    <w:rsid w:val="005D162E"/>
    <w:rsid w:val="005D3B46"/>
    <w:rsid w:val="005D6570"/>
    <w:rsid w:val="005D75BD"/>
    <w:rsid w:val="005D788C"/>
    <w:rsid w:val="005D7B1E"/>
    <w:rsid w:val="005E22BB"/>
    <w:rsid w:val="005E231E"/>
    <w:rsid w:val="005E4E3D"/>
    <w:rsid w:val="005E65B8"/>
    <w:rsid w:val="005E7434"/>
    <w:rsid w:val="005F01E6"/>
    <w:rsid w:val="005F40A4"/>
    <w:rsid w:val="005F43A2"/>
    <w:rsid w:val="005F6152"/>
    <w:rsid w:val="00601312"/>
    <w:rsid w:val="00603F69"/>
    <w:rsid w:val="006128D0"/>
    <w:rsid w:val="00622888"/>
    <w:rsid w:val="0062675C"/>
    <w:rsid w:val="00627C3C"/>
    <w:rsid w:val="00631500"/>
    <w:rsid w:val="00635CEA"/>
    <w:rsid w:val="006446EA"/>
    <w:rsid w:val="006516FE"/>
    <w:rsid w:val="00652C8D"/>
    <w:rsid w:val="006657D5"/>
    <w:rsid w:val="00665C1F"/>
    <w:rsid w:val="00666C37"/>
    <w:rsid w:val="00673CA5"/>
    <w:rsid w:val="00680504"/>
    <w:rsid w:val="006857C5"/>
    <w:rsid w:val="00686930"/>
    <w:rsid w:val="0069232C"/>
    <w:rsid w:val="00692394"/>
    <w:rsid w:val="00692744"/>
    <w:rsid w:val="00694690"/>
    <w:rsid w:val="006A0FF8"/>
    <w:rsid w:val="006A6D3C"/>
    <w:rsid w:val="006B0088"/>
    <w:rsid w:val="006B7608"/>
    <w:rsid w:val="006B76AE"/>
    <w:rsid w:val="006B7719"/>
    <w:rsid w:val="006C4C73"/>
    <w:rsid w:val="006C6457"/>
    <w:rsid w:val="006D0AB7"/>
    <w:rsid w:val="006D14D8"/>
    <w:rsid w:val="006D1943"/>
    <w:rsid w:val="006D1F20"/>
    <w:rsid w:val="006D4D9D"/>
    <w:rsid w:val="006E2451"/>
    <w:rsid w:val="006E42EB"/>
    <w:rsid w:val="006E6108"/>
    <w:rsid w:val="006F07AA"/>
    <w:rsid w:val="006F1568"/>
    <w:rsid w:val="006F50D6"/>
    <w:rsid w:val="006F78D5"/>
    <w:rsid w:val="00701714"/>
    <w:rsid w:val="00702656"/>
    <w:rsid w:val="00704C45"/>
    <w:rsid w:val="007104EC"/>
    <w:rsid w:val="00715C08"/>
    <w:rsid w:val="007178FF"/>
    <w:rsid w:val="00722390"/>
    <w:rsid w:val="00724BE3"/>
    <w:rsid w:val="0073332B"/>
    <w:rsid w:val="00733F24"/>
    <w:rsid w:val="0073566F"/>
    <w:rsid w:val="00736BDF"/>
    <w:rsid w:val="00740BBB"/>
    <w:rsid w:val="00743C44"/>
    <w:rsid w:val="00744F58"/>
    <w:rsid w:val="00745E1E"/>
    <w:rsid w:val="0075244E"/>
    <w:rsid w:val="0075424C"/>
    <w:rsid w:val="007551F0"/>
    <w:rsid w:val="00757C1A"/>
    <w:rsid w:val="00761941"/>
    <w:rsid w:val="0076398E"/>
    <w:rsid w:val="007669B1"/>
    <w:rsid w:val="00770C74"/>
    <w:rsid w:val="0077366C"/>
    <w:rsid w:val="00775E45"/>
    <w:rsid w:val="00776036"/>
    <w:rsid w:val="0078234E"/>
    <w:rsid w:val="007867B6"/>
    <w:rsid w:val="00787D25"/>
    <w:rsid w:val="00790A2B"/>
    <w:rsid w:val="00791BF0"/>
    <w:rsid w:val="00792C3B"/>
    <w:rsid w:val="007975AD"/>
    <w:rsid w:val="007A4761"/>
    <w:rsid w:val="007A6671"/>
    <w:rsid w:val="007B2B40"/>
    <w:rsid w:val="007B5E0A"/>
    <w:rsid w:val="007B628C"/>
    <w:rsid w:val="007C1377"/>
    <w:rsid w:val="007C25A4"/>
    <w:rsid w:val="007C3764"/>
    <w:rsid w:val="007C706B"/>
    <w:rsid w:val="007D1E43"/>
    <w:rsid w:val="007D4491"/>
    <w:rsid w:val="007E0642"/>
    <w:rsid w:val="007E07FE"/>
    <w:rsid w:val="007E32AA"/>
    <w:rsid w:val="007F047E"/>
    <w:rsid w:val="007F0625"/>
    <w:rsid w:val="007F1478"/>
    <w:rsid w:val="007F52B6"/>
    <w:rsid w:val="00802304"/>
    <w:rsid w:val="00810037"/>
    <w:rsid w:val="008218D1"/>
    <w:rsid w:val="00824620"/>
    <w:rsid w:val="00824B4A"/>
    <w:rsid w:val="00824B9F"/>
    <w:rsid w:val="008257D7"/>
    <w:rsid w:val="00825C6E"/>
    <w:rsid w:val="00831DD8"/>
    <w:rsid w:val="0083204D"/>
    <w:rsid w:val="00835416"/>
    <w:rsid w:val="008360D6"/>
    <w:rsid w:val="00836547"/>
    <w:rsid w:val="00840054"/>
    <w:rsid w:val="0084446F"/>
    <w:rsid w:val="008474E7"/>
    <w:rsid w:val="00852F55"/>
    <w:rsid w:val="00853CF2"/>
    <w:rsid w:val="00855656"/>
    <w:rsid w:val="00861B25"/>
    <w:rsid w:val="00862848"/>
    <w:rsid w:val="00865B25"/>
    <w:rsid w:val="00867FCA"/>
    <w:rsid w:val="00871829"/>
    <w:rsid w:val="00875BD7"/>
    <w:rsid w:val="00880174"/>
    <w:rsid w:val="00883C54"/>
    <w:rsid w:val="0089052B"/>
    <w:rsid w:val="008912D7"/>
    <w:rsid w:val="00892B70"/>
    <w:rsid w:val="008A0B2F"/>
    <w:rsid w:val="008A139E"/>
    <w:rsid w:val="008A34BD"/>
    <w:rsid w:val="008A3DC0"/>
    <w:rsid w:val="008B025F"/>
    <w:rsid w:val="008B0642"/>
    <w:rsid w:val="008B69B5"/>
    <w:rsid w:val="008C2A29"/>
    <w:rsid w:val="008C33F1"/>
    <w:rsid w:val="008C4F48"/>
    <w:rsid w:val="008C5D41"/>
    <w:rsid w:val="008D2D1A"/>
    <w:rsid w:val="008D4056"/>
    <w:rsid w:val="008E0D41"/>
    <w:rsid w:val="008E1DF6"/>
    <w:rsid w:val="008E2EA8"/>
    <w:rsid w:val="008E4C48"/>
    <w:rsid w:val="008F7677"/>
    <w:rsid w:val="008F7E6D"/>
    <w:rsid w:val="00902920"/>
    <w:rsid w:val="0090697E"/>
    <w:rsid w:val="00910F72"/>
    <w:rsid w:val="00912A43"/>
    <w:rsid w:val="0091506F"/>
    <w:rsid w:val="009160F7"/>
    <w:rsid w:val="00917508"/>
    <w:rsid w:val="00922B9A"/>
    <w:rsid w:val="009238B6"/>
    <w:rsid w:val="00924B34"/>
    <w:rsid w:val="00924E59"/>
    <w:rsid w:val="009273FC"/>
    <w:rsid w:val="0093301E"/>
    <w:rsid w:val="009356A4"/>
    <w:rsid w:val="00935928"/>
    <w:rsid w:val="00943B38"/>
    <w:rsid w:val="00952121"/>
    <w:rsid w:val="00956E43"/>
    <w:rsid w:val="00960C17"/>
    <w:rsid w:val="009625FC"/>
    <w:rsid w:val="00962611"/>
    <w:rsid w:val="0096429C"/>
    <w:rsid w:val="00977DE4"/>
    <w:rsid w:val="00980DF2"/>
    <w:rsid w:val="00993E79"/>
    <w:rsid w:val="00997436"/>
    <w:rsid w:val="009A1347"/>
    <w:rsid w:val="009A1F49"/>
    <w:rsid w:val="009A53E9"/>
    <w:rsid w:val="009B4D0B"/>
    <w:rsid w:val="009B7AF0"/>
    <w:rsid w:val="009C108C"/>
    <w:rsid w:val="009C2EE6"/>
    <w:rsid w:val="009C3384"/>
    <w:rsid w:val="009C52F3"/>
    <w:rsid w:val="009C5651"/>
    <w:rsid w:val="009C5DBB"/>
    <w:rsid w:val="009C68E3"/>
    <w:rsid w:val="009D2974"/>
    <w:rsid w:val="009E157D"/>
    <w:rsid w:val="009E2CB9"/>
    <w:rsid w:val="009E5B5F"/>
    <w:rsid w:val="00A00180"/>
    <w:rsid w:val="00A02BF6"/>
    <w:rsid w:val="00A03CFC"/>
    <w:rsid w:val="00A04F3B"/>
    <w:rsid w:val="00A230DE"/>
    <w:rsid w:val="00A23184"/>
    <w:rsid w:val="00A3173B"/>
    <w:rsid w:val="00A414A2"/>
    <w:rsid w:val="00A43479"/>
    <w:rsid w:val="00A44D0D"/>
    <w:rsid w:val="00A4501C"/>
    <w:rsid w:val="00A50D42"/>
    <w:rsid w:val="00A70FD2"/>
    <w:rsid w:val="00A714E2"/>
    <w:rsid w:val="00A81F3B"/>
    <w:rsid w:val="00A836F6"/>
    <w:rsid w:val="00A8571A"/>
    <w:rsid w:val="00A85DE1"/>
    <w:rsid w:val="00A873FD"/>
    <w:rsid w:val="00A90800"/>
    <w:rsid w:val="00A935B7"/>
    <w:rsid w:val="00A950DD"/>
    <w:rsid w:val="00AA2C50"/>
    <w:rsid w:val="00AA3C02"/>
    <w:rsid w:val="00AA6D41"/>
    <w:rsid w:val="00AB12F6"/>
    <w:rsid w:val="00AB1966"/>
    <w:rsid w:val="00AB2E9C"/>
    <w:rsid w:val="00AB4FAE"/>
    <w:rsid w:val="00AB5F30"/>
    <w:rsid w:val="00AC26A0"/>
    <w:rsid w:val="00AC4138"/>
    <w:rsid w:val="00AC70C7"/>
    <w:rsid w:val="00AD0C47"/>
    <w:rsid w:val="00AD27C9"/>
    <w:rsid w:val="00AD3563"/>
    <w:rsid w:val="00AE3EAC"/>
    <w:rsid w:val="00AE46DD"/>
    <w:rsid w:val="00AE5A99"/>
    <w:rsid w:val="00AF258D"/>
    <w:rsid w:val="00AF6A85"/>
    <w:rsid w:val="00B036F8"/>
    <w:rsid w:val="00B039C0"/>
    <w:rsid w:val="00B04873"/>
    <w:rsid w:val="00B0646D"/>
    <w:rsid w:val="00B07A55"/>
    <w:rsid w:val="00B15716"/>
    <w:rsid w:val="00B16B32"/>
    <w:rsid w:val="00B231D1"/>
    <w:rsid w:val="00B25130"/>
    <w:rsid w:val="00B45129"/>
    <w:rsid w:val="00B4665E"/>
    <w:rsid w:val="00B52D51"/>
    <w:rsid w:val="00B559A2"/>
    <w:rsid w:val="00B57056"/>
    <w:rsid w:val="00B61E01"/>
    <w:rsid w:val="00B65948"/>
    <w:rsid w:val="00B7256E"/>
    <w:rsid w:val="00B74AB9"/>
    <w:rsid w:val="00B84259"/>
    <w:rsid w:val="00BA16D5"/>
    <w:rsid w:val="00BB3808"/>
    <w:rsid w:val="00BC5F00"/>
    <w:rsid w:val="00BC6756"/>
    <w:rsid w:val="00BC69FC"/>
    <w:rsid w:val="00BC7D13"/>
    <w:rsid w:val="00BD007F"/>
    <w:rsid w:val="00BD18CB"/>
    <w:rsid w:val="00BD1CA6"/>
    <w:rsid w:val="00BD7666"/>
    <w:rsid w:val="00BF3E82"/>
    <w:rsid w:val="00C04452"/>
    <w:rsid w:val="00C10A5D"/>
    <w:rsid w:val="00C11026"/>
    <w:rsid w:val="00C146FE"/>
    <w:rsid w:val="00C14EFE"/>
    <w:rsid w:val="00C156C4"/>
    <w:rsid w:val="00C212AE"/>
    <w:rsid w:val="00C23C03"/>
    <w:rsid w:val="00C326CF"/>
    <w:rsid w:val="00C35B13"/>
    <w:rsid w:val="00C37AD8"/>
    <w:rsid w:val="00C40B6D"/>
    <w:rsid w:val="00C448C0"/>
    <w:rsid w:val="00C50992"/>
    <w:rsid w:val="00C50DD2"/>
    <w:rsid w:val="00C50E23"/>
    <w:rsid w:val="00C60763"/>
    <w:rsid w:val="00C637F5"/>
    <w:rsid w:val="00C6662B"/>
    <w:rsid w:val="00C7791C"/>
    <w:rsid w:val="00C978C9"/>
    <w:rsid w:val="00C97D16"/>
    <w:rsid w:val="00CA2E16"/>
    <w:rsid w:val="00CA5AA9"/>
    <w:rsid w:val="00CA5CBF"/>
    <w:rsid w:val="00CB17B4"/>
    <w:rsid w:val="00CB2C45"/>
    <w:rsid w:val="00CC0160"/>
    <w:rsid w:val="00CC597C"/>
    <w:rsid w:val="00CD4123"/>
    <w:rsid w:val="00CD670D"/>
    <w:rsid w:val="00CD6D5B"/>
    <w:rsid w:val="00CE315E"/>
    <w:rsid w:val="00CE4701"/>
    <w:rsid w:val="00CF133C"/>
    <w:rsid w:val="00CF3B55"/>
    <w:rsid w:val="00D038B3"/>
    <w:rsid w:val="00D03EF0"/>
    <w:rsid w:val="00D04125"/>
    <w:rsid w:val="00D052BF"/>
    <w:rsid w:val="00D10592"/>
    <w:rsid w:val="00D12476"/>
    <w:rsid w:val="00D166EC"/>
    <w:rsid w:val="00D17499"/>
    <w:rsid w:val="00D223EC"/>
    <w:rsid w:val="00D321FB"/>
    <w:rsid w:val="00D32521"/>
    <w:rsid w:val="00D32DF3"/>
    <w:rsid w:val="00D40577"/>
    <w:rsid w:val="00D43632"/>
    <w:rsid w:val="00D47A6B"/>
    <w:rsid w:val="00D64CCC"/>
    <w:rsid w:val="00D650FB"/>
    <w:rsid w:val="00D709C1"/>
    <w:rsid w:val="00D72B3F"/>
    <w:rsid w:val="00D74779"/>
    <w:rsid w:val="00D74EB7"/>
    <w:rsid w:val="00D7743E"/>
    <w:rsid w:val="00D8411C"/>
    <w:rsid w:val="00D86843"/>
    <w:rsid w:val="00D91284"/>
    <w:rsid w:val="00D93E60"/>
    <w:rsid w:val="00DA08C1"/>
    <w:rsid w:val="00DA0ABF"/>
    <w:rsid w:val="00DA37B3"/>
    <w:rsid w:val="00DA5F66"/>
    <w:rsid w:val="00DB439B"/>
    <w:rsid w:val="00DC083B"/>
    <w:rsid w:val="00DD337B"/>
    <w:rsid w:val="00DE1E2F"/>
    <w:rsid w:val="00DE3CAE"/>
    <w:rsid w:val="00E03F56"/>
    <w:rsid w:val="00E05153"/>
    <w:rsid w:val="00E20B37"/>
    <w:rsid w:val="00E2602B"/>
    <w:rsid w:val="00E36127"/>
    <w:rsid w:val="00E368E1"/>
    <w:rsid w:val="00E4546E"/>
    <w:rsid w:val="00E47D7C"/>
    <w:rsid w:val="00E50E8E"/>
    <w:rsid w:val="00E5163C"/>
    <w:rsid w:val="00E61980"/>
    <w:rsid w:val="00E64DA8"/>
    <w:rsid w:val="00E651B0"/>
    <w:rsid w:val="00E7024D"/>
    <w:rsid w:val="00E71627"/>
    <w:rsid w:val="00E718E3"/>
    <w:rsid w:val="00E73C49"/>
    <w:rsid w:val="00E7524B"/>
    <w:rsid w:val="00E76E41"/>
    <w:rsid w:val="00E771E8"/>
    <w:rsid w:val="00E805DE"/>
    <w:rsid w:val="00E80BC4"/>
    <w:rsid w:val="00E84431"/>
    <w:rsid w:val="00E845E7"/>
    <w:rsid w:val="00E86E90"/>
    <w:rsid w:val="00E94CAF"/>
    <w:rsid w:val="00E96C3C"/>
    <w:rsid w:val="00EA2985"/>
    <w:rsid w:val="00EA5272"/>
    <w:rsid w:val="00EB3AF9"/>
    <w:rsid w:val="00EB7474"/>
    <w:rsid w:val="00EC47C7"/>
    <w:rsid w:val="00EC7266"/>
    <w:rsid w:val="00EC7396"/>
    <w:rsid w:val="00ED4B48"/>
    <w:rsid w:val="00ED6DD1"/>
    <w:rsid w:val="00ED7F9F"/>
    <w:rsid w:val="00EE0E50"/>
    <w:rsid w:val="00EE228C"/>
    <w:rsid w:val="00EE4007"/>
    <w:rsid w:val="00EF02C3"/>
    <w:rsid w:val="00EF4720"/>
    <w:rsid w:val="00EF62EC"/>
    <w:rsid w:val="00F04BA5"/>
    <w:rsid w:val="00F050E2"/>
    <w:rsid w:val="00F0591E"/>
    <w:rsid w:val="00F073EB"/>
    <w:rsid w:val="00F31684"/>
    <w:rsid w:val="00F3521F"/>
    <w:rsid w:val="00F3758D"/>
    <w:rsid w:val="00F443CF"/>
    <w:rsid w:val="00F508B6"/>
    <w:rsid w:val="00F61654"/>
    <w:rsid w:val="00F65401"/>
    <w:rsid w:val="00F67526"/>
    <w:rsid w:val="00F74F6E"/>
    <w:rsid w:val="00F75CC2"/>
    <w:rsid w:val="00F77067"/>
    <w:rsid w:val="00F77848"/>
    <w:rsid w:val="00F829D5"/>
    <w:rsid w:val="00F83FF1"/>
    <w:rsid w:val="00F87777"/>
    <w:rsid w:val="00F91764"/>
    <w:rsid w:val="00F9387C"/>
    <w:rsid w:val="00F961DC"/>
    <w:rsid w:val="00F97349"/>
    <w:rsid w:val="00FA0444"/>
    <w:rsid w:val="00FA6191"/>
    <w:rsid w:val="00FB2352"/>
    <w:rsid w:val="00FB5742"/>
    <w:rsid w:val="00FC1791"/>
    <w:rsid w:val="00FC26F0"/>
    <w:rsid w:val="00FC2D95"/>
    <w:rsid w:val="00FC6F04"/>
    <w:rsid w:val="00FC761D"/>
    <w:rsid w:val="00FC78E5"/>
    <w:rsid w:val="00FD3E98"/>
    <w:rsid w:val="00FD562E"/>
    <w:rsid w:val="00FD62FA"/>
    <w:rsid w:val="00FD7690"/>
    <w:rsid w:val="00FE4B66"/>
    <w:rsid w:val="00FF1E59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CFB24"/>
  <w15:chartTrackingRefBased/>
  <w15:docId w15:val="{B5FFC5EF-1E6D-4125-9444-5824E023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anklin Gothic Book" w:eastAsia="Franklin Gothic Book" w:hAnsi="Franklin Gothic Boo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8E3"/>
    <w:pPr>
      <w:spacing w:after="12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FE4"/>
    <w:pPr>
      <w:keepNext/>
      <w:keepLines/>
      <w:spacing w:before="240" w:after="0"/>
      <w:outlineLvl w:val="0"/>
    </w:pPr>
    <w:rPr>
      <w:rFonts w:ascii="Franklin Gothic Medium" w:eastAsia="HGSoeiKakugothicUB" w:hAnsi="Franklin Gothic Medium"/>
      <w:b/>
      <w:bCs/>
      <w:color w:val="007973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753CE"/>
    <w:pPr>
      <w:keepNext/>
      <w:keepLines/>
      <w:spacing w:before="200" w:after="0"/>
      <w:outlineLvl w:val="1"/>
    </w:pPr>
    <w:rPr>
      <w:rFonts w:ascii="Franklin Gothic Medium" w:eastAsia="HGSoeiKakugothicUB" w:hAnsi="Franklin Gothic Medium"/>
      <w:b/>
      <w:bCs/>
      <w:color w:val="00A29B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753CE"/>
    <w:pPr>
      <w:keepNext/>
      <w:keepLines/>
      <w:spacing w:before="200" w:after="0"/>
      <w:outlineLvl w:val="2"/>
    </w:pPr>
    <w:rPr>
      <w:rFonts w:ascii="Franklin Gothic Medium" w:eastAsia="HGSoeiKakugothicUB" w:hAnsi="Franklin Gothic Medium"/>
      <w:b/>
      <w:bCs/>
      <w:color w:val="00A29B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65FE4"/>
    <w:rPr>
      <w:rFonts w:ascii="Franklin Gothic Medium" w:eastAsia="HGSoeiKakugothicUB" w:hAnsi="Franklin Gothic Medium" w:cs="Times New Roman"/>
      <w:b/>
      <w:bCs/>
      <w:color w:val="007973"/>
      <w:sz w:val="28"/>
      <w:szCs w:val="28"/>
    </w:rPr>
  </w:style>
  <w:style w:type="character" w:customStyle="1" w:styleId="Heading2Char">
    <w:name w:val="Heading 2 Char"/>
    <w:link w:val="Heading2"/>
    <w:uiPriority w:val="9"/>
    <w:rsid w:val="005753CE"/>
    <w:rPr>
      <w:rFonts w:ascii="Franklin Gothic Medium" w:eastAsia="HGSoeiKakugothicUB" w:hAnsi="Franklin Gothic Medium" w:cs="Times New Roman"/>
      <w:b/>
      <w:bCs/>
      <w:color w:val="00A29B"/>
      <w:sz w:val="26"/>
      <w:szCs w:val="26"/>
    </w:rPr>
  </w:style>
  <w:style w:type="character" w:customStyle="1" w:styleId="Heading3Char">
    <w:name w:val="Heading 3 Char"/>
    <w:link w:val="Heading3"/>
    <w:uiPriority w:val="9"/>
    <w:rsid w:val="005753CE"/>
    <w:rPr>
      <w:rFonts w:ascii="Franklin Gothic Medium" w:eastAsia="HGSoeiKakugothicUB" w:hAnsi="Franklin Gothic Medium" w:cs="Times New Roman"/>
      <w:b/>
      <w:bCs/>
      <w:color w:val="00A29B"/>
    </w:rPr>
  </w:style>
  <w:style w:type="table" w:styleId="TableGrid">
    <w:name w:val="Table Grid"/>
    <w:basedOn w:val="TableNormal"/>
    <w:uiPriority w:val="39"/>
    <w:rsid w:val="00575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4">
    <w:name w:val="Medium Shading 1 Accent 4"/>
    <w:basedOn w:val="TableNormal"/>
    <w:uiPriority w:val="69"/>
    <w:rsid w:val="005753C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A9FFFA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A29B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A29B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A29B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A29B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51FFF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51FFF6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F52B6"/>
    <w:pPr>
      <w:pBdr>
        <w:bottom w:val="single" w:sz="8" w:space="4" w:color="00A29B"/>
      </w:pBdr>
      <w:spacing w:after="300" w:line="360" w:lineRule="auto"/>
      <w:contextualSpacing/>
    </w:pPr>
    <w:rPr>
      <w:rFonts w:ascii="Franklin Gothic Medium" w:eastAsia="HGSoeiKakugothicUB" w:hAnsi="Franklin Gothic Medium"/>
      <w:color w:val="404344"/>
      <w:spacing w:val="5"/>
      <w:kern w:val="28"/>
      <w:sz w:val="40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7F52B6"/>
    <w:rPr>
      <w:rFonts w:ascii="Franklin Gothic Medium" w:eastAsia="HGSoeiKakugothicUB" w:hAnsi="Franklin Gothic Medium" w:cs="Times New Roman"/>
      <w:color w:val="404344"/>
      <w:spacing w:val="5"/>
      <w:kern w:val="28"/>
      <w:sz w:val="40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3CE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753C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5753CE"/>
    <w:rPr>
      <w:b/>
      <w:bCs/>
      <w:color w:val="00A29B"/>
      <w:sz w:val="18"/>
      <w:szCs w:val="18"/>
    </w:rPr>
  </w:style>
  <w:style w:type="table" w:styleId="LightShading-Accent4">
    <w:name w:val="Light Shading Accent 4"/>
    <w:basedOn w:val="TableNormal"/>
    <w:uiPriority w:val="66"/>
    <w:rsid w:val="00D10592"/>
    <w:rPr>
      <w:rFonts w:ascii="Franklin Gothic Medium" w:eastAsia="HGSoeiKakugothicUB" w:hAnsi="Franklin Gothic Medium"/>
      <w:color w:val="000000"/>
    </w:rPr>
    <w:tblPr>
      <w:tblStyleRowBandSize w:val="1"/>
      <w:tblStyleColBandSize w:val="1"/>
      <w:tblBorders>
        <w:top w:val="single" w:sz="8" w:space="0" w:color="00A29B"/>
        <w:left w:val="single" w:sz="8" w:space="0" w:color="00A29B"/>
        <w:bottom w:val="single" w:sz="8" w:space="0" w:color="00A29B"/>
        <w:right w:val="single" w:sz="8" w:space="0" w:color="00A29B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29B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A29B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29B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A29B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FFFA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72"/>
    <w:rsid w:val="003A5EA3"/>
    <w:rPr>
      <w:color w:val="000000"/>
    </w:rPr>
    <w:tblPr>
      <w:tblStyleRowBandSize w:val="1"/>
      <w:tblStyleColBandSize w:val="1"/>
    </w:tblPr>
    <w:tcPr>
      <w:shd w:val="clear" w:color="auto" w:fill="DCFFF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09800"/>
      </w:tcPr>
    </w:tblStylePr>
    <w:tblStylePr w:type="lastRow">
      <w:rPr>
        <w:b/>
        <w:bCs/>
        <w:color w:val="9098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FFA"/>
      </w:tcPr>
    </w:tblStylePr>
    <w:tblStylePr w:type="band1Horz">
      <w:tblPr/>
      <w:tcPr>
        <w:shd w:val="clear" w:color="auto" w:fill="B9FFFB"/>
      </w:tcPr>
    </w:tblStylePr>
  </w:style>
  <w:style w:type="character" w:customStyle="1" w:styleId="PlainTable41">
    <w:name w:val="Plain Table 41"/>
    <w:uiPriority w:val="21"/>
    <w:qFormat/>
    <w:rsid w:val="00C448C0"/>
    <w:rPr>
      <w:b/>
      <w:bCs/>
      <w:i/>
      <w:iCs/>
      <w:color w:val="00A29B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223E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223EC"/>
  </w:style>
  <w:style w:type="paragraph" w:styleId="Footer">
    <w:name w:val="footer"/>
    <w:basedOn w:val="Normal"/>
    <w:link w:val="FooterChar"/>
    <w:uiPriority w:val="99"/>
    <w:unhideWhenUsed/>
    <w:rsid w:val="00D223E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223EC"/>
  </w:style>
  <w:style w:type="table" w:styleId="MediumList1-Accent3">
    <w:name w:val="Medium List 1 Accent 3"/>
    <w:basedOn w:val="TableNormal"/>
    <w:uiPriority w:val="61"/>
    <w:rsid w:val="00565FE4"/>
    <w:tblPr>
      <w:tblStyleRowBandSize w:val="1"/>
      <w:tblStyleColBandSize w:val="1"/>
      <w:tblBorders>
        <w:top w:val="single" w:sz="8" w:space="0" w:color="00A29B"/>
        <w:left w:val="single" w:sz="8" w:space="0" w:color="00A29B"/>
        <w:bottom w:val="single" w:sz="8" w:space="0" w:color="00A29B"/>
        <w:right w:val="single" w:sz="8" w:space="0" w:color="00A29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A29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29B"/>
          <w:left w:val="single" w:sz="8" w:space="0" w:color="00A29B"/>
          <w:bottom w:val="single" w:sz="8" w:space="0" w:color="00A29B"/>
          <w:right w:val="single" w:sz="8" w:space="0" w:color="00A2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29B"/>
          <w:left w:val="single" w:sz="8" w:space="0" w:color="00A29B"/>
          <w:bottom w:val="single" w:sz="8" w:space="0" w:color="00A29B"/>
          <w:right w:val="single" w:sz="8" w:space="0" w:color="00A29B"/>
        </w:tcBorders>
      </w:tcPr>
    </w:tblStylePr>
    <w:tblStylePr w:type="band1Horz">
      <w:tblPr/>
      <w:tcPr>
        <w:tcBorders>
          <w:top w:val="single" w:sz="8" w:space="0" w:color="00A29B"/>
          <w:left w:val="single" w:sz="8" w:space="0" w:color="00A29B"/>
          <w:bottom w:val="single" w:sz="8" w:space="0" w:color="00A29B"/>
          <w:right w:val="single" w:sz="8" w:space="0" w:color="00A29B"/>
        </w:tcBorders>
      </w:tcPr>
    </w:tblStylePr>
  </w:style>
  <w:style w:type="paragraph" w:customStyle="1" w:styleId="ColorfulList-Accent11">
    <w:name w:val="Colorful List - Accent 11"/>
    <w:basedOn w:val="Normal"/>
    <w:uiPriority w:val="34"/>
    <w:qFormat/>
    <w:rsid w:val="007F52B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680504"/>
    <w:pPr>
      <w:spacing w:after="0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680504"/>
    <w:rPr>
      <w:sz w:val="20"/>
      <w:szCs w:val="20"/>
    </w:rPr>
  </w:style>
  <w:style w:type="character" w:styleId="FootnoteReference">
    <w:name w:val="footnote reference"/>
    <w:uiPriority w:val="99"/>
    <w:unhideWhenUsed/>
    <w:rsid w:val="00680504"/>
    <w:rPr>
      <w:vertAlign w:val="superscript"/>
    </w:rPr>
  </w:style>
  <w:style w:type="table" w:customStyle="1" w:styleId="ListTable3-Accent11">
    <w:name w:val="List Table 3 - Accent 11"/>
    <w:basedOn w:val="TableNormal"/>
    <w:uiPriority w:val="48"/>
    <w:rsid w:val="00680504"/>
    <w:tblPr>
      <w:tblStyleRowBandSize w:val="1"/>
      <w:tblStyleColBandSize w:val="1"/>
      <w:tblBorders>
        <w:top w:val="single" w:sz="4" w:space="0" w:color="00A29B"/>
        <w:left w:val="single" w:sz="4" w:space="0" w:color="00A29B"/>
        <w:bottom w:val="single" w:sz="4" w:space="0" w:color="00A29B"/>
        <w:right w:val="single" w:sz="4" w:space="0" w:color="00A29B"/>
      </w:tblBorders>
    </w:tblPr>
    <w:tblStylePr w:type="firstRow">
      <w:rPr>
        <w:b/>
        <w:bCs/>
        <w:color w:val="FFFFFF"/>
      </w:rPr>
      <w:tblPr/>
      <w:tcPr>
        <w:shd w:val="clear" w:color="auto" w:fill="00A29B"/>
      </w:tcPr>
    </w:tblStylePr>
    <w:tblStylePr w:type="lastRow">
      <w:rPr>
        <w:b/>
        <w:bCs/>
      </w:rPr>
      <w:tblPr/>
      <w:tcPr>
        <w:tcBorders>
          <w:top w:val="double" w:sz="4" w:space="0" w:color="00A29B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A29B"/>
          <w:right w:val="single" w:sz="4" w:space="0" w:color="00A29B"/>
        </w:tcBorders>
      </w:tcPr>
    </w:tblStylePr>
    <w:tblStylePr w:type="band1Horz">
      <w:tblPr/>
      <w:tcPr>
        <w:tcBorders>
          <w:top w:val="single" w:sz="4" w:space="0" w:color="00A29B"/>
          <w:bottom w:val="single" w:sz="4" w:space="0" w:color="00A29B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29B"/>
          <w:left w:val="nil"/>
        </w:tcBorders>
      </w:tcPr>
    </w:tblStylePr>
    <w:tblStylePr w:type="swCell">
      <w:tblPr/>
      <w:tcPr>
        <w:tcBorders>
          <w:top w:val="double" w:sz="4" w:space="0" w:color="00A29B"/>
          <w:right w:val="nil"/>
        </w:tcBorders>
      </w:tcPr>
    </w:tblStylePr>
  </w:style>
  <w:style w:type="character" w:styleId="CommentReference">
    <w:name w:val="annotation reference"/>
    <w:unhideWhenUsed/>
    <w:rsid w:val="0086284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62848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8628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84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2848"/>
    <w:rPr>
      <w:b/>
      <w:bCs/>
      <w:sz w:val="20"/>
      <w:szCs w:val="20"/>
    </w:rPr>
  </w:style>
  <w:style w:type="paragraph" w:customStyle="1" w:styleId="MediumShading1-Accent21">
    <w:name w:val="Medium Shading 1 - Accent 21"/>
    <w:rsid w:val="00422C1D"/>
    <w:rPr>
      <w:rFonts w:ascii="Calibri" w:eastAsia="Calibri" w:hAnsi="Calibri"/>
      <w:sz w:val="22"/>
      <w:szCs w:val="22"/>
      <w:lang w:val="en-P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506F"/>
    <w:pPr>
      <w:spacing w:after="0"/>
    </w:pPr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91506F"/>
    <w:rPr>
      <w:sz w:val="20"/>
      <w:szCs w:val="20"/>
    </w:rPr>
  </w:style>
  <w:style w:type="character" w:styleId="EndnoteReference">
    <w:name w:val="endnote reference"/>
    <w:rsid w:val="0091506F"/>
    <w:rPr>
      <w:vertAlign w:val="superscript"/>
    </w:rPr>
  </w:style>
  <w:style w:type="table" w:customStyle="1" w:styleId="ListTable3Accent11">
    <w:name w:val="List Table 3 Accent 11"/>
    <w:basedOn w:val="TableNormal"/>
    <w:uiPriority w:val="48"/>
    <w:rsid w:val="00520871"/>
    <w:tblPr>
      <w:tblStyleRowBandSize w:val="1"/>
      <w:tblStyleColBandSize w:val="1"/>
      <w:tblBorders>
        <w:top w:val="single" w:sz="4" w:space="0" w:color="00A29B"/>
        <w:left w:val="single" w:sz="4" w:space="0" w:color="00A29B"/>
        <w:bottom w:val="single" w:sz="4" w:space="0" w:color="00A29B"/>
        <w:right w:val="single" w:sz="4" w:space="0" w:color="00A29B"/>
      </w:tblBorders>
    </w:tblPr>
    <w:tblStylePr w:type="firstRow">
      <w:rPr>
        <w:b/>
        <w:bCs/>
        <w:color w:val="FFFFFF"/>
      </w:rPr>
      <w:tblPr/>
      <w:tcPr>
        <w:shd w:val="clear" w:color="auto" w:fill="00A29B"/>
      </w:tcPr>
    </w:tblStylePr>
    <w:tblStylePr w:type="lastRow">
      <w:rPr>
        <w:b/>
        <w:bCs/>
      </w:rPr>
      <w:tblPr/>
      <w:tcPr>
        <w:tcBorders>
          <w:top w:val="double" w:sz="4" w:space="0" w:color="00A29B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A29B"/>
          <w:right w:val="single" w:sz="4" w:space="0" w:color="00A29B"/>
        </w:tcBorders>
      </w:tcPr>
    </w:tblStylePr>
    <w:tblStylePr w:type="band1Horz">
      <w:tblPr/>
      <w:tcPr>
        <w:tcBorders>
          <w:top w:val="single" w:sz="4" w:space="0" w:color="00A29B"/>
          <w:bottom w:val="single" w:sz="4" w:space="0" w:color="00A29B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29B"/>
          <w:left w:val="nil"/>
        </w:tcBorders>
      </w:tcPr>
    </w:tblStylePr>
    <w:tblStylePr w:type="swCell">
      <w:tblPr/>
      <w:tcPr>
        <w:tcBorders>
          <w:top w:val="double" w:sz="4" w:space="0" w:color="00A29B"/>
          <w:right w:val="nil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182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1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DC19FE9A2DB449B1D2C9FB8EA7A77" ma:contentTypeVersion="15" ma:contentTypeDescription="Ein neues Dokument erstellen." ma:contentTypeScope="" ma:versionID="312bd8e0168d22a8662f2bae5c88ad04">
  <xsd:schema xmlns:xsd="http://www.w3.org/2001/XMLSchema" xmlns:xs="http://www.w3.org/2001/XMLSchema" xmlns:p="http://schemas.microsoft.com/office/2006/metadata/properties" xmlns:ns2="82498490-4e48-4424-8d93-8e5c3da5b3d9" xmlns:ns3="6ca23b58-4dd7-498a-bde7-82755bca103c" targetNamespace="http://schemas.microsoft.com/office/2006/metadata/properties" ma:root="true" ma:fieldsID="110db651c94e189985079a52c7ed2128" ns2:_="" ns3:_="">
    <xsd:import namespace="82498490-4e48-4424-8d93-8e5c3da5b3d9"/>
    <xsd:import namespace="6ca23b58-4dd7-498a-bde7-82755bca1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98490-4e48-4424-8d93-8e5c3da5b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ab83f2d1-2194-4fdb-8932-fcef14303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23b58-4dd7-498a-bde7-82755bca103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e7a483d-edd0-4998-8d7b-e86e8b515f99}" ma:internalName="TaxCatchAll" ma:showField="CatchAllData" ma:web="6ca23b58-4dd7-498a-bde7-82755bca1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a23b58-4dd7-498a-bde7-82755bca103c" xsi:nil="true"/>
    <lcf76f155ced4ddcb4097134ff3c332f xmlns="82498490-4e48-4424-8d93-8e5c3da5b3d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89D06-EB31-496A-AB32-AF5D91299277}"/>
</file>

<file path=customXml/itemProps2.xml><?xml version="1.0" encoding="utf-8"?>
<ds:datastoreItem xmlns:ds="http://schemas.openxmlformats.org/officeDocument/2006/customXml" ds:itemID="{3AC2B7F2-54B6-4560-8873-5C02204A77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79F5DF-6123-4BA3-81DB-B81B1B6D618E}">
  <ds:schemaRefs>
    <ds:schemaRef ds:uri="http://schemas.microsoft.com/office/2006/metadata/properties"/>
    <ds:schemaRef ds:uri="http://schemas.microsoft.com/office/infopath/2007/PartnerControls"/>
    <ds:schemaRef ds:uri="e4a30219-bd88-4c95-bc84-cdd69a1ce4a3"/>
    <ds:schemaRef ds:uri="6f357ca3-6350-4b8c-a8bf-4806d19de9ba"/>
    <ds:schemaRef ds:uri="82498490-4e48-4424-8d93-8e5c3da5b3d9"/>
    <ds:schemaRef ds:uri="6ca23b58-4dd7-498a-bde7-82755bca103c"/>
  </ds:schemaRefs>
</ds:datastoreItem>
</file>

<file path=customXml/itemProps4.xml><?xml version="1.0" encoding="utf-8"?>
<ds:datastoreItem xmlns:ds="http://schemas.openxmlformats.org/officeDocument/2006/customXml" ds:itemID="{67F8B3D3-ABFF-445B-B18B-5DECE2A0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AMENDMENT FORM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AMENDMENT FORM</dc:title>
  <dc:subject/>
  <dc:creator>Whitney Kippes</dc:creator>
  <cp:keywords/>
  <cp:lastModifiedBy>Cyra Bullecer</cp:lastModifiedBy>
  <cp:revision>55</cp:revision>
  <dcterms:created xsi:type="dcterms:W3CDTF">2020-06-24T05:08:00Z</dcterms:created>
  <dcterms:modified xsi:type="dcterms:W3CDTF">2025-02-13T07:01:00Z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0x010100288DC19FE9A2DB449B1D2C9FB8EA7A77</vt:lpwstr>
  </property>
  <property fmtid="{D5CDD505-2E9C-101B-9397-08002B2CF9AE}" pid="3" name="_dlc_DocIdItemGuid">
    <vt:lpwstr>760777ba-53c5-4f0e-9989-55579bf3eb30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_dlc_DocId">
    <vt:lpwstr>Y5UKHAEMVTUP-1414336597-729856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dlc_DocIdUrl">
    <vt:lpwstr>https://actalliance530.sharepoint.com/sites/ActAlliance/_layouts/15/DocIdRedir.aspx?ID=Y5UKHAEMVTUP-1414336597-729856, Y5UKHAEMVTUP-1414336597-729856</vt:lpwstr>
  </property>
  <property fmtid="{D5CDD505-2E9C-101B-9397-08002B2CF9AE}" pid="12" name="xd_Signature">
    <vt:bool>false</vt:bool>
  </property>
</Properties>
</file>